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C67B89">
        <w:rPr>
          <w:rFonts w:cs="Arial"/>
          <w:b/>
          <w:sz w:val="24"/>
          <w:szCs w:val="24"/>
          <w:lang w:eastAsia="zh-CN"/>
        </w:rPr>
        <w:t>95</w:t>
      </w:r>
      <w:r>
        <w:rPr>
          <w:rFonts w:cs="Arial"/>
          <w:b/>
          <w:sz w:val="24"/>
          <w:szCs w:val="24"/>
          <w:lang w:eastAsia="zh-CN"/>
        </w:rPr>
        <w:t>-e</w:t>
      </w:r>
      <w:r w:rsidRPr="00836693">
        <w:rPr>
          <w:b/>
          <w:i/>
          <w:noProof/>
          <w:sz w:val="28"/>
        </w:rPr>
        <w:tab/>
      </w:r>
      <w:r w:rsidRPr="00DE0C91">
        <w:rPr>
          <w:b/>
          <w:noProof/>
          <w:color w:val="000000"/>
          <w:sz w:val="24"/>
          <w:lang w:eastAsia="zh-CN"/>
        </w:rPr>
        <w:t>R4-</w:t>
      </w:r>
      <w:r>
        <w:rPr>
          <w:b/>
          <w:noProof/>
          <w:color w:val="000000"/>
          <w:sz w:val="24"/>
          <w:lang w:eastAsia="zh-CN"/>
        </w:rPr>
        <w:t>200</w:t>
      </w:r>
      <w:r w:rsidR="00844547">
        <w:rPr>
          <w:b/>
          <w:noProof/>
          <w:color w:val="000000"/>
          <w:sz w:val="24"/>
          <w:lang w:eastAsia="zh-CN"/>
        </w:rPr>
        <w:t>7272</w:t>
      </w:r>
    </w:p>
    <w:p w:rsidR="004D0757" w:rsidRPr="007B5C0F" w:rsidRDefault="00980A61" w:rsidP="004D0757">
      <w:pPr>
        <w:pStyle w:val="a3"/>
        <w:jc w:val="both"/>
        <w:rPr>
          <w:rFonts w:cs="Arial"/>
          <w:b/>
          <w:sz w:val="24"/>
          <w:szCs w:val="24"/>
        </w:rPr>
      </w:pPr>
      <w:r w:rsidRPr="00980A61">
        <w:rPr>
          <w:rFonts w:eastAsia="宋体"/>
          <w:b/>
          <w:sz w:val="24"/>
          <w:szCs w:val="24"/>
          <w:lang w:eastAsia="zh-CN"/>
        </w:rPr>
        <w:t>Electronic Meeting, 25 May – 5 June,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A5873" w:rsidRPr="006A5873">
        <w:rPr>
          <w:rFonts w:ascii="Arial" w:hAnsi="Arial" w:cs="Arial"/>
          <w:sz w:val="22"/>
        </w:rPr>
        <w:t xml:space="preserve">Discussion on </w:t>
      </w:r>
      <w:r w:rsidR="00AE7905">
        <w:rPr>
          <w:rFonts w:ascii="Arial" w:hAnsi="Arial" w:cs="Arial"/>
          <w:sz w:val="22"/>
        </w:rPr>
        <w:t>remaining RRM issues</w:t>
      </w:r>
      <w:r w:rsidR="006A5873" w:rsidRPr="006A5873">
        <w:rPr>
          <w:rFonts w:ascii="Arial" w:hAnsi="Arial" w:cs="Arial"/>
          <w:sz w:val="22"/>
        </w:rPr>
        <w:t xml:space="preserve">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71C92">
        <w:rPr>
          <w:rFonts w:ascii="Arial" w:hAnsi="Arial" w:cs="Arial"/>
          <w:sz w:val="22"/>
          <w:lang w:val="en-US"/>
        </w:rPr>
        <w:t>6</w:t>
      </w:r>
      <w:r w:rsidR="009866BB">
        <w:rPr>
          <w:rFonts w:ascii="Arial" w:hAnsi="Arial" w:cs="Arial"/>
          <w:sz w:val="22"/>
          <w:lang w:val="en-US"/>
        </w:rPr>
        <w:t>.17.1</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regarding to HST UE</w:t>
      </w:r>
      <w:r w:rsidR="004B522D">
        <w:rPr>
          <w:rFonts w:eastAsia="宋体"/>
          <w:lang w:eastAsia="zh-CN"/>
        </w:rPr>
        <w:t xml:space="preserve"> RRM requirement</w:t>
      </w:r>
      <w:r w:rsidR="009526A5">
        <w:rPr>
          <w:rFonts w:eastAsia="宋体"/>
          <w:lang w:eastAsia="zh-CN"/>
        </w:rPr>
        <w:t xml:space="preserve">, </w:t>
      </w:r>
      <w:r w:rsidR="004B522D">
        <w:rPr>
          <w:rFonts w:eastAsia="宋体"/>
          <w:lang w:eastAsia="zh-CN"/>
        </w:rPr>
        <w:t>some remaining issues are listed below</w:t>
      </w:r>
      <w:r w:rsidR="009526A5">
        <w:rPr>
          <w:rFonts w:eastAsia="宋体"/>
          <w:lang w:eastAsia="zh-CN"/>
        </w:rPr>
        <w:t xml:space="preserve">.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AE7905" w:rsidRPr="00AE7905" w:rsidRDefault="00AE7905" w:rsidP="00915A19">
      <w:pPr>
        <w:numPr>
          <w:ilvl w:val="0"/>
          <w:numId w:val="2"/>
        </w:numPr>
        <w:suppressAutoHyphens/>
        <w:autoSpaceDN/>
        <w:adjustRightInd/>
        <w:spacing w:after="120"/>
        <w:contextualSpacing/>
        <w:textAlignment w:val="auto"/>
        <w:rPr>
          <w:i/>
          <w:color w:val="000000"/>
          <w:lang w:val="en-US"/>
        </w:rPr>
      </w:pPr>
      <w:r>
        <w:rPr>
          <w:i/>
          <w:color w:val="000000"/>
        </w:rPr>
        <w:t>W</w:t>
      </w:r>
      <w:r w:rsidRPr="00AE7905">
        <w:rPr>
          <w:i/>
          <w:color w:val="000000"/>
        </w:rPr>
        <w:t>hether additional note</w:t>
      </w:r>
      <w:r>
        <w:rPr>
          <w:i/>
          <w:color w:val="000000"/>
        </w:rPr>
        <w:t xml:space="preserve"> should be added for cell reselection requirements</w:t>
      </w:r>
    </w:p>
    <w:p w:rsidR="00AE7905" w:rsidRPr="00AE7905" w:rsidRDefault="00AE7905" w:rsidP="00AE7905">
      <w:pPr>
        <w:numPr>
          <w:ilvl w:val="1"/>
          <w:numId w:val="2"/>
        </w:numPr>
        <w:suppressAutoHyphens/>
        <w:autoSpaceDN/>
        <w:adjustRightInd/>
        <w:spacing w:after="120"/>
        <w:contextualSpacing/>
        <w:textAlignment w:val="auto"/>
        <w:rPr>
          <w:i/>
          <w:color w:val="000000"/>
          <w:lang w:val="en-US"/>
        </w:rPr>
      </w:pPr>
      <w:r>
        <w:rPr>
          <w:i/>
          <w:color w:val="000000"/>
          <w:lang w:val="en-US"/>
        </w:rPr>
        <w:t>“</w:t>
      </w:r>
      <w:r w:rsidRPr="00AE7905">
        <w:rPr>
          <w:i/>
          <w:color w:val="000000"/>
        </w:rPr>
        <w:t>Note x: Operation with scaling factor M=1.5, M=2 may not be sufficient in all high speed deployments considered in this release of the specifications</w:t>
      </w:r>
      <w:r>
        <w:rPr>
          <w:i/>
          <w:color w:val="000000"/>
          <w:lang w:val="en-US"/>
        </w:rPr>
        <w:t>”</w:t>
      </w:r>
    </w:p>
    <w:p w:rsidR="00915A19" w:rsidRPr="00AE7905" w:rsidRDefault="00FC6507" w:rsidP="00915A19">
      <w:pPr>
        <w:numPr>
          <w:ilvl w:val="0"/>
          <w:numId w:val="2"/>
        </w:numPr>
        <w:suppressAutoHyphens/>
        <w:autoSpaceDN/>
        <w:adjustRightInd/>
        <w:spacing w:after="120"/>
        <w:contextualSpacing/>
        <w:textAlignment w:val="auto"/>
        <w:rPr>
          <w:i/>
          <w:color w:val="000000"/>
          <w:lang w:val="en-US"/>
        </w:rPr>
      </w:pPr>
      <w:proofErr w:type="spellStart"/>
      <w:r>
        <w:rPr>
          <w:i/>
          <w:color w:val="000000"/>
          <w:lang w:val="en-US"/>
        </w:rPr>
        <w:t>W</w:t>
      </w:r>
      <w:r w:rsidR="005C4C21">
        <w:rPr>
          <w:i/>
          <w:color w:val="000000"/>
          <w:lang w:val="en-US"/>
        </w:rPr>
        <w:t>h</w:t>
      </w:r>
      <w:proofErr w:type="spellEnd"/>
      <w:r w:rsidR="005D36AD" w:rsidRPr="00AE7905">
        <w:rPr>
          <w:i/>
          <w:color w:val="000000"/>
        </w:rPr>
        <w:t>ether</w:t>
      </w:r>
      <w:r w:rsidR="00AE7905" w:rsidRPr="00AE7905">
        <w:rPr>
          <w:i/>
          <w:color w:val="000000"/>
        </w:rPr>
        <w:t xml:space="preserve"> to align the serving cell measurement requirements with the proposal for intra-frequency neighbour cell measurement</w:t>
      </w:r>
    </w:p>
    <w:p w:rsidR="00AE7905" w:rsidRPr="00915A19" w:rsidRDefault="00AE7905" w:rsidP="00AE7905">
      <w:pPr>
        <w:numPr>
          <w:ilvl w:val="1"/>
          <w:numId w:val="2"/>
        </w:numPr>
        <w:suppressAutoHyphens/>
        <w:autoSpaceDN/>
        <w:adjustRightInd/>
        <w:spacing w:after="120"/>
        <w:contextualSpacing/>
        <w:textAlignment w:val="auto"/>
        <w:rPr>
          <w:i/>
          <w:color w:val="000000"/>
          <w:lang w:val="en-US"/>
        </w:rPr>
      </w:pPr>
      <w:r>
        <w:rPr>
          <w:i/>
          <w:color w:val="000000"/>
          <w:lang w:val="en-US"/>
        </w:rPr>
        <w:t>“</w:t>
      </w:r>
      <w:r w:rsidRPr="00AE7905">
        <w:rPr>
          <w:i/>
          <w:color w:val="000000"/>
        </w:rPr>
        <w:t>for the measurement requirements for serving cell, M1=2 if SMTC periodicity (T</w:t>
      </w:r>
      <w:r w:rsidRPr="00AE7905">
        <w:rPr>
          <w:i/>
          <w:color w:val="000000"/>
          <w:vertAlign w:val="subscript"/>
        </w:rPr>
        <w:t>SMTC</w:t>
      </w:r>
      <w:r w:rsidRPr="00AE7905">
        <w:rPr>
          <w:i/>
          <w:color w:val="000000"/>
        </w:rPr>
        <w:t xml:space="preserve">) &gt; 40 </w:t>
      </w:r>
      <w:proofErr w:type="spellStart"/>
      <w:r w:rsidRPr="00AE7905">
        <w:rPr>
          <w:i/>
          <w:color w:val="000000"/>
        </w:rPr>
        <w:t>ms</w:t>
      </w:r>
      <w:proofErr w:type="spellEnd"/>
      <w:r w:rsidRPr="00AE7905">
        <w:rPr>
          <w:i/>
          <w:color w:val="000000"/>
        </w:rPr>
        <w:t xml:space="preserve"> and DRX cycle ≤ 0.64 second</w:t>
      </w:r>
      <w:r>
        <w:rPr>
          <w:i/>
          <w:color w:val="000000"/>
          <w:lang w:val="en-US"/>
        </w:rPr>
        <w:t>”</w:t>
      </w:r>
    </w:p>
    <w:p w:rsidR="00C74F82" w:rsidRPr="00AE7905" w:rsidRDefault="00C74F82" w:rsidP="00C74F82">
      <w:pPr>
        <w:numPr>
          <w:ilvl w:val="0"/>
          <w:numId w:val="2"/>
        </w:numPr>
        <w:suppressAutoHyphens/>
        <w:autoSpaceDN/>
        <w:adjustRightInd/>
        <w:spacing w:after="120"/>
        <w:contextualSpacing/>
        <w:textAlignment w:val="auto"/>
        <w:rPr>
          <w:i/>
          <w:color w:val="000000"/>
          <w:lang w:val="en-US"/>
        </w:rPr>
      </w:pPr>
      <w:r>
        <w:rPr>
          <w:i/>
          <w:color w:val="000000"/>
        </w:rPr>
        <w:t>W</w:t>
      </w:r>
      <w:r w:rsidRPr="00AE7905">
        <w:rPr>
          <w:i/>
          <w:color w:val="000000"/>
        </w:rPr>
        <w:t>hether additional note</w:t>
      </w:r>
      <w:r>
        <w:rPr>
          <w:i/>
          <w:color w:val="000000"/>
        </w:rPr>
        <w:t xml:space="preserve"> should be added for </w:t>
      </w:r>
      <w:r w:rsidR="00FC6507">
        <w:rPr>
          <w:i/>
          <w:color w:val="000000"/>
        </w:rPr>
        <w:t>c</w:t>
      </w:r>
      <w:r w:rsidRPr="00C74F82">
        <w:rPr>
          <w:i/>
          <w:color w:val="000000"/>
        </w:rPr>
        <w:t xml:space="preserve">ell identification delay requirements for DRX case </w:t>
      </w:r>
    </w:p>
    <w:p w:rsidR="00C74F82" w:rsidRPr="00AE7905" w:rsidRDefault="00C74F82" w:rsidP="00C74F82">
      <w:pPr>
        <w:numPr>
          <w:ilvl w:val="1"/>
          <w:numId w:val="2"/>
        </w:numPr>
        <w:suppressAutoHyphens/>
        <w:autoSpaceDN/>
        <w:adjustRightInd/>
        <w:spacing w:after="120"/>
        <w:contextualSpacing/>
        <w:textAlignment w:val="auto"/>
        <w:rPr>
          <w:i/>
          <w:color w:val="000000"/>
          <w:lang w:val="en-US"/>
        </w:rPr>
      </w:pPr>
      <w:r>
        <w:rPr>
          <w:i/>
          <w:color w:val="000000"/>
          <w:lang w:val="en-US"/>
        </w:rPr>
        <w:t>“</w:t>
      </w:r>
      <w:r w:rsidRPr="00AE7905">
        <w:rPr>
          <w:i/>
          <w:color w:val="000000"/>
        </w:rPr>
        <w:t xml:space="preserve">Note x: </w:t>
      </w:r>
      <w:r w:rsidRPr="00C74F82">
        <w:rPr>
          <w:i/>
          <w:color w:val="000000"/>
        </w:rPr>
        <w:t>Operation with scaling factor 1.5 may not be sufficient in all high speed deployments considered in this release of the specifications</w:t>
      </w:r>
      <w:r>
        <w:rPr>
          <w:i/>
          <w:color w:val="000000"/>
          <w:lang w:val="en-US"/>
        </w:rPr>
        <w:t>”</w:t>
      </w:r>
    </w:p>
    <w:p w:rsidR="00FC6507" w:rsidRPr="00AE7905" w:rsidRDefault="00FC6507" w:rsidP="00FC6507">
      <w:pPr>
        <w:numPr>
          <w:ilvl w:val="0"/>
          <w:numId w:val="2"/>
        </w:numPr>
        <w:suppressAutoHyphens/>
        <w:autoSpaceDN/>
        <w:adjustRightInd/>
        <w:spacing w:after="120"/>
        <w:contextualSpacing/>
        <w:textAlignment w:val="auto"/>
        <w:rPr>
          <w:i/>
          <w:color w:val="000000"/>
          <w:lang w:val="en-US"/>
        </w:rPr>
      </w:pPr>
      <w:r>
        <w:rPr>
          <w:i/>
          <w:color w:val="000000"/>
        </w:rPr>
        <w:t>W</w:t>
      </w:r>
      <w:r w:rsidRPr="00AE7905">
        <w:rPr>
          <w:i/>
          <w:color w:val="000000"/>
        </w:rPr>
        <w:t>hether additional note</w:t>
      </w:r>
      <w:r>
        <w:rPr>
          <w:i/>
          <w:color w:val="000000"/>
        </w:rPr>
        <w:t xml:space="preserve"> should be added for a</w:t>
      </w:r>
      <w:r w:rsidRPr="00FC6507">
        <w:rPr>
          <w:i/>
          <w:color w:val="000000"/>
        </w:rPr>
        <w:t>pplied DRX cycle in connected mode</w:t>
      </w:r>
      <w:r w:rsidRPr="00C74F82">
        <w:rPr>
          <w:i/>
          <w:color w:val="000000"/>
        </w:rPr>
        <w:t xml:space="preserve"> </w:t>
      </w:r>
    </w:p>
    <w:p w:rsidR="00ED4015" w:rsidRDefault="00FC6507" w:rsidP="00ED4015">
      <w:pPr>
        <w:numPr>
          <w:ilvl w:val="1"/>
          <w:numId w:val="2"/>
        </w:numPr>
        <w:suppressAutoHyphens/>
        <w:autoSpaceDN/>
        <w:adjustRightInd/>
        <w:spacing w:after="120"/>
        <w:contextualSpacing/>
        <w:textAlignment w:val="auto"/>
        <w:rPr>
          <w:i/>
          <w:color w:val="000000"/>
          <w:lang w:val="en-US"/>
        </w:rPr>
      </w:pPr>
      <w:r>
        <w:rPr>
          <w:i/>
          <w:color w:val="000000"/>
          <w:lang w:val="en-US"/>
        </w:rPr>
        <w:t>“</w:t>
      </w:r>
      <w:r w:rsidRPr="00AE7905">
        <w:rPr>
          <w:i/>
          <w:color w:val="000000"/>
        </w:rPr>
        <w:t xml:space="preserve">Note x: </w:t>
      </w:r>
      <w:r w:rsidRPr="00FC6507">
        <w:rPr>
          <w:i/>
          <w:color w:val="000000"/>
        </w:rPr>
        <w:t>Requirements with 0.64s and 1.28s DRX cycle may not be sufficient in all high speed deployments considered in this release of the specifications</w:t>
      </w:r>
      <w:r>
        <w:rPr>
          <w:i/>
          <w:color w:val="000000"/>
          <w:lang w:val="en-US"/>
        </w:rPr>
        <w:t>”</w:t>
      </w:r>
    </w:p>
    <w:p w:rsidR="0040019C" w:rsidRPr="0040019C" w:rsidRDefault="0040019C" w:rsidP="0040019C">
      <w:pPr>
        <w:numPr>
          <w:ilvl w:val="0"/>
          <w:numId w:val="2"/>
        </w:numPr>
        <w:suppressAutoHyphens/>
        <w:autoSpaceDN/>
        <w:adjustRightInd/>
        <w:spacing w:after="120"/>
        <w:contextualSpacing/>
        <w:textAlignment w:val="auto"/>
        <w:rPr>
          <w:i/>
          <w:color w:val="000000"/>
          <w:lang w:val="en-US"/>
        </w:rPr>
      </w:pPr>
      <w:r>
        <w:rPr>
          <w:rFonts w:eastAsiaTheme="minorEastAsia" w:hint="eastAsia"/>
          <w:i/>
          <w:color w:val="000000"/>
          <w:lang w:val="en-US" w:eastAsia="zh-CN"/>
        </w:rPr>
        <w:t>SS-SINR</w:t>
      </w:r>
    </w:p>
    <w:p w:rsidR="0040019C" w:rsidRPr="0040019C" w:rsidRDefault="0040019C" w:rsidP="0040019C">
      <w:pPr>
        <w:numPr>
          <w:ilvl w:val="1"/>
          <w:numId w:val="2"/>
        </w:numPr>
        <w:suppressAutoHyphens/>
        <w:autoSpaceDN/>
        <w:adjustRightInd/>
        <w:spacing w:after="120"/>
        <w:contextualSpacing/>
        <w:textAlignment w:val="auto"/>
        <w:rPr>
          <w:i/>
          <w:color w:val="000000"/>
          <w:lang w:val="en-US"/>
        </w:rPr>
      </w:pPr>
      <w:r>
        <w:rPr>
          <w:rFonts w:eastAsiaTheme="minorEastAsia"/>
          <w:i/>
          <w:color w:val="000000"/>
          <w:lang w:val="en-US" w:eastAsia="zh-CN"/>
        </w:rPr>
        <w:t xml:space="preserve">Q1: </w:t>
      </w:r>
      <w:r>
        <w:rPr>
          <w:rFonts w:eastAsiaTheme="minorEastAsia" w:hint="eastAsia"/>
          <w:i/>
          <w:color w:val="000000"/>
          <w:lang w:val="en-US" w:eastAsia="zh-CN"/>
        </w:rPr>
        <w:t xml:space="preserve">Whether to </w:t>
      </w:r>
      <w:r w:rsidRPr="0040019C">
        <w:rPr>
          <w:rFonts w:eastAsiaTheme="minorEastAsia"/>
          <w:i/>
          <w:color w:val="000000"/>
          <w:lang w:eastAsia="zh-CN"/>
        </w:rPr>
        <w:t>specify SS-SINR requirement</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1: Specify SS-SINR requirement</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2: SINR accuracy requirement is not applicable to HST scenario</w:t>
      </w:r>
    </w:p>
    <w:p w:rsidR="00DB6ECB" w:rsidRPr="0040019C" w:rsidRDefault="00DB6ECB" w:rsidP="0040019C">
      <w:pPr>
        <w:numPr>
          <w:ilvl w:val="1"/>
          <w:numId w:val="2"/>
        </w:numPr>
        <w:suppressAutoHyphens/>
        <w:autoSpaceDN/>
        <w:adjustRightInd/>
        <w:spacing w:after="120"/>
        <w:contextualSpacing/>
        <w:textAlignment w:val="auto"/>
        <w:rPr>
          <w:i/>
          <w:color w:val="000000"/>
          <w:lang w:val="en-US"/>
        </w:rPr>
      </w:pPr>
      <w:r w:rsidRPr="0040019C">
        <w:rPr>
          <w:i/>
          <w:color w:val="000000"/>
          <w:lang w:val="en-US"/>
        </w:rPr>
        <w:t>Q2: If the answer to Q1 is Yes (Option 1), how to specify the SS-SINR requirements</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1: Specify SS-SINR accuracy requirement for SNR &lt;= [11] dB</w:t>
      </w:r>
    </w:p>
    <w:p w:rsidR="00DB6ECB" w:rsidRPr="0040019C" w:rsidRDefault="00DB6ECB"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2: SINR accuracy requirement is not applicable to HST scenario when SNR &gt; 5 dB</w:t>
      </w:r>
    </w:p>
    <w:p w:rsidR="0040019C" w:rsidRPr="0040019C" w:rsidRDefault="0040019C" w:rsidP="0040019C">
      <w:pPr>
        <w:numPr>
          <w:ilvl w:val="2"/>
          <w:numId w:val="2"/>
        </w:numPr>
        <w:suppressAutoHyphens/>
        <w:autoSpaceDN/>
        <w:adjustRightInd/>
        <w:spacing w:after="120"/>
        <w:contextualSpacing/>
        <w:textAlignment w:val="auto"/>
        <w:rPr>
          <w:i/>
          <w:color w:val="000000"/>
          <w:lang w:val="en-US"/>
        </w:rPr>
      </w:pPr>
      <w:r w:rsidRPr="0040019C">
        <w:rPr>
          <w:i/>
          <w:color w:val="000000"/>
          <w:lang w:val="en-US"/>
        </w:rPr>
        <w:t>Option 3: Reusing Rel-15 intra-frequency SS-SINR accuracy requirements as a baseline for HST, where the lower bound SNR = [-3dB] and the upper bound of SNR = minimum of the absolute SNR value for SCS = 15 kHz and 30 kHz based on simulation results</w:t>
      </w:r>
    </w:p>
    <w:p w:rsidR="00ED4015" w:rsidRPr="00ED4015" w:rsidRDefault="00002391" w:rsidP="00ED4015">
      <w:pPr>
        <w:numPr>
          <w:ilvl w:val="0"/>
          <w:numId w:val="2"/>
        </w:numPr>
        <w:suppressAutoHyphens/>
        <w:autoSpaceDN/>
        <w:adjustRightInd/>
        <w:spacing w:after="120"/>
        <w:contextualSpacing/>
        <w:textAlignment w:val="auto"/>
        <w:rPr>
          <w:i/>
          <w:color w:val="000000"/>
          <w:lang w:val="en-US"/>
        </w:rPr>
      </w:pPr>
      <w:r w:rsidRPr="00002391">
        <w:rPr>
          <w:i/>
          <w:color w:val="000000"/>
        </w:rPr>
        <w:t>NR- EUTRA Inter-RAT measurement</w:t>
      </w:r>
    </w:p>
    <w:p w:rsidR="006C574A" w:rsidRPr="00F70C28" w:rsidRDefault="0024008C" w:rsidP="00F70C28">
      <w:pPr>
        <w:numPr>
          <w:ilvl w:val="1"/>
          <w:numId w:val="12"/>
        </w:numPr>
        <w:suppressAutoHyphens/>
        <w:autoSpaceDN/>
        <w:adjustRightInd/>
        <w:spacing w:after="120"/>
        <w:contextualSpacing/>
        <w:textAlignment w:val="auto"/>
        <w:rPr>
          <w:i/>
          <w:color w:val="000000"/>
          <w:lang w:val="en-US"/>
        </w:rPr>
      </w:pPr>
      <w:r w:rsidRPr="00F70C28">
        <w:rPr>
          <w:i/>
          <w:color w:val="000000"/>
        </w:rPr>
        <w:t>Cell re-selection requirements on NR- EUTRA inter-RAT measurement in idle mode</w:t>
      </w:r>
    </w:p>
    <w:p w:rsidR="00620BD4" w:rsidRPr="00F70C28" w:rsidRDefault="00CF7DBA" w:rsidP="00DB6ECB">
      <w:pPr>
        <w:numPr>
          <w:ilvl w:val="2"/>
          <w:numId w:val="12"/>
        </w:numPr>
        <w:suppressAutoHyphens/>
        <w:autoSpaceDN/>
        <w:adjustRightInd/>
        <w:spacing w:after="120"/>
        <w:contextualSpacing/>
        <w:textAlignment w:val="auto"/>
        <w:rPr>
          <w:i/>
          <w:color w:val="000000"/>
          <w:lang w:val="en-US"/>
        </w:rPr>
      </w:pPr>
      <w:r w:rsidRPr="00F70C28">
        <w:rPr>
          <w:i/>
          <w:color w:val="000000"/>
          <w:lang w:val="en-US"/>
        </w:rPr>
        <w:t xml:space="preserve">Option 1: </w:t>
      </w:r>
      <w:r w:rsidR="00F70C28" w:rsidRPr="00F70C28">
        <w:rPr>
          <w:i/>
          <w:color w:val="000000"/>
        </w:rPr>
        <w:t>The principle is that NR to EUTRA inter-RAT measurements follows the R16 EUTRA HST enhanced measurement requirements.</w:t>
      </w:r>
    </w:p>
    <w:p w:rsidR="00620BD4" w:rsidRDefault="006D4448" w:rsidP="00B17858">
      <w:pPr>
        <w:numPr>
          <w:ilvl w:val="2"/>
          <w:numId w:val="12"/>
        </w:numPr>
        <w:suppressAutoHyphens/>
        <w:autoSpaceDN/>
        <w:adjustRightInd/>
        <w:spacing w:after="120"/>
        <w:contextualSpacing/>
        <w:textAlignment w:val="auto"/>
        <w:rPr>
          <w:i/>
          <w:color w:val="000000"/>
          <w:lang w:val="en-US"/>
        </w:rPr>
      </w:pPr>
      <w:r>
        <w:rPr>
          <w:i/>
          <w:color w:val="000000"/>
          <w:lang w:val="en-US"/>
        </w:rPr>
        <w:t>Option 2: Provided by Qualcomm in [1]</w:t>
      </w:r>
    </w:p>
    <w:p w:rsidR="006C574A" w:rsidRPr="008E294F" w:rsidRDefault="006D4448" w:rsidP="008E294F">
      <w:pPr>
        <w:numPr>
          <w:ilvl w:val="2"/>
          <w:numId w:val="12"/>
        </w:numPr>
        <w:suppressAutoHyphens/>
        <w:autoSpaceDN/>
        <w:adjustRightInd/>
        <w:spacing w:after="120"/>
        <w:contextualSpacing/>
        <w:textAlignment w:val="auto"/>
        <w:rPr>
          <w:i/>
          <w:color w:val="000000"/>
          <w:lang w:val="en-US"/>
        </w:rPr>
      </w:pPr>
      <w:r>
        <w:rPr>
          <w:i/>
          <w:color w:val="000000"/>
          <w:lang w:val="en-US"/>
        </w:rPr>
        <w:t>Option 3: Provided by Qualcomm in [1]</w:t>
      </w:r>
    </w:p>
    <w:p w:rsidR="00620BD4" w:rsidRPr="008B6C93" w:rsidRDefault="00CF7DBA" w:rsidP="006B6D64">
      <w:pPr>
        <w:numPr>
          <w:ilvl w:val="1"/>
          <w:numId w:val="12"/>
        </w:numPr>
        <w:suppressAutoHyphens/>
        <w:autoSpaceDN/>
        <w:adjustRightInd/>
        <w:spacing w:after="120"/>
        <w:contextualSpacing/>
        <w:textAlignment w:val="auto"/>
        <w:rPr>
          <w:i/>
          <w:color w:val="000000"/>
          <w:lang w:val="en-US"/>
        </w:rPr>
      </w:pPr>
      <w:r w:rsidRPr="008B6C93">
        <w:rPr>
          <w:i/>
          <w:color w:val="000000"/>
          <w:lang w:val="en-US"/>
        </w:rPr>
        <w:t xml:space="preserve">Cell identification with DRX in </w:t>
      </w:r>
      <w:r w:rsidR="00565E82">
        <w:rPr>
          <w:i/>
          <w:color w:val="000000"/>
          <w:lang w:val="en-US"/>
        </w:rPr>
        <w:t>CONNECTED</w:t>
      </w:r>
      <w:r w:rsidRPr="008B6C93">
        <w:rPr>
          <w:i/>
          <w:color w:val="000000"/>
          <w:lang w:val="en-US"/>
        </w:rPr>
        <w:t xml:space="preserve"> mode </w:t>
      </w:r>
    </w:p>
    <w:p w:rsidR="00620BD4" w:rsidRPr="008B6C93" w:rsidRDefault="00CF7DBA" w:rsidP="006B6D64">
      <w:pPr>
        <w:numPr>
          <w:ilvl w:val="2"/>
          <w:numId w:val="12"/>
        </w:numPr>
        <w:suppressAutoHyphens/>
        <w:autoSpaceDN/>
        <w:adjustRightInd/>
        <w:spacing w:after="120"/>
        <w:contextualSpacing/>
        <w:textAlignment w:val="auto"/>
        <w:rPr>
          <w:i/>
          <w:color w:val="000000"/>
          <w:lang w:val="en-US"/>
        </w:rPr>
      </w:pPr>
      <w:r w:rsidRPr="006B6D64">
        <w:rPr>
          <w:i/>
          <w:color w:val="000000"/>
          <w:lang w:val="en-US"/>
        </w:rPr>
        <w:t xml:space="preserve">Option 1: </w:t>
      </w:r>
      <w:r w:rsidR="00A4750B">
        <w:rPr>
          <w:i/>
          <w:color w:val="000000"/>
          <w:lang w:val="en-US"/>
        </w:rPr>
        <w:t xml:space="preserve">Provided by </w:t>
      </w:r>
      <w:r w:rsidR="008E294F">
        <w:rPr>
          <w:i/>
          <w:color w:val="000000"/>
          <w:lang w:val="en-US"/>
        </w:rPr>
        <w:t>Huawei</w:t>
      </w:r>
      <w:r w:rsidR="00A4750B">
        <w:rPr>
          <w:i/>
          <w:color w:val="000000"/>
          <w:lang w:val="en-US"/>
        </w:rPr>
        <w:t xml:space="preserve"> in [1]</w:t>
      </w:r>
    </w:p>
    <w:p w:rsidR="00620BD4" w:rsidRDefault="00CF7DBA" w:rsidP="006B6D64">
      <w:pPr>
        <w:numPr>
          <w:ilvl w:val="2"/>
          <w:numId w:val="12"/>
        </w:numPr>
        <w:suppressAutoHyphens/>
        <w:autoSpaceDN/>
        <w:adjustRightInd/>
        <w:spacing w:after="120"/>
        <w:contextualSpacing/>
        <w:textAlignment w:val="auto"/>
        <w:rPr>
          <w:i/>
          <w:color w:val="000000"/>
          <w:lang w:val="en-US"/>
        </w:rPr>
      </w:pPr>
      <w:r w:rsidRPr="006B6D64">
        <w:rPr>
          <w:i/>
          <w:color w:val="000000"/>
          <w:lang w:val="en-US"/>
        </w:rPr>
        <w:t xml:space="preserve">Option 2: </w:t>
      </w:r>
      <w:r w:rsidR="00A4750B">
        <w:rPr>
          <w:i/>
          <w:color w:val="000000"/>
          <w:lang w:val="en-US"/>
        </w:rPr>
        <w:t xml:space="preserve">Provided by </w:t>
      </w:r>
      <w:proofErr w:type="spellStart"/>
      <w:r w:rsidR="008E294F">
        <w:rPr>
          <w:i/>
          <w:color w:val="000000"/>
          <w:lang w:val="en-US"/>
        </w:rPr>
        <w:t>Mediatek</w:t>
      </w:r>
      <w:proofErr w:type="spellEnd"/>
      <w:r w:rsidR="008E294F">
        <w:rPr>
          <w:i/>
          <w:color w:val="000000"/>
          <w:lang w:val="en-US"/>
        </w:rPr>
        <w:t>, Qualcomm, CMCC, vivo</w:t>
      </w:r>
      <w:r w:rsidR="00A4750B">
        <w:rPr>
          <w:i/>
          <w:color w:val="000000"/>
          <w:lang w:val="en-US"/>
        </w:rPr>
        <w:t xml:space="preserve"> in [1]</w:t>
      </w:r>
    </w:p>
    <w:p w:rsidR="00620BD4" w:rsidRPr="00C63D5D" w:rsidRDefault="008B00FA" w:rsidP="00C63D5D">
      <w:pPr>
        <w:numPr>
          <w:ilvl w:val="0"/>
          <w:numId w:val="2"/>
        </w:numPr>
        <w:suppressAutoHyphens/>
        <w:autoSpaceDN/>
        <w:adjustRightInd/>
        <w:spacing w:after="120"/>
        <w:contextualSpacing/>
        <w:textAlignment w:val="auto"/>
        <w:rPr>
          <w:i/>
          <w:color w:val="000000"/>
          <w:lang w:val="en-US"/>
        </w:rPr>
      </w:pPr>
      <w:r w:rsidRPr="00C63D5D">
        <w:rPr>
          <w:i/>
          <w:color w:val="000000"/>
          <w:lang w:val="en-US"/>
        </w:rPr>
        <w:t>EUTRA</w:t>
      </w:r>
      <w:r>
        <w:rPr>
          <w:i/>
          <w:color w:val="000000"/>
          <w:lang w:val="en-US"/>
        </w:rPr>
        <w:t>-NR</w:t>
      </w:r>
      <w:r w:rsidR="00CF7DBA" w:rsidRPr="00C63D5D">
        <w:rPr>
          <w:i/>
          <w:color w:val="000000"/>
          <w:lang w:val="en-US"/>
        </w:rPr>
        <w:t xml:space="preserve"> Inter-RAT measurement </w:t>
      </w:r>
    </w:p>
    <w:p w:rsidR="00620BD4" w:rsidRPr="00BA2F09" w:rsidRDefault="00CF7DBA" w:rsidP="00BA2F09">
      <w:pPr>
        <w:pStyle w:val="a8"/>
        <w:numPr>
          <w:ilvl w:val="0"/>
          <w:numId w:val="21"/>
        </w:numPr>
        <w:suppressAutoHyphens/>
        <w:spacing w:after="120"/>
        <w:rPr>
          <w:i/>
          <w:color w:val="000000"/>
          <w:lang w:val="en-US"/>
        </w:rPr>
      </w:pPr>
      <w:r w:rsidRPr="00BA2F09">
        <w:rPr>
          <w:i/>
          <w:color w:val="000000"/>
          <w:lang w:val="en-US"/>
        </w:rPr>
        <w:t>Cell re-selection</w:t>
      </w:r>
      <w:r w:rsidR="008E294F">
        <w:rPr>
          <w:i/>
          <w:color w:val="000000"/>
          <w:lang w:val="en-US"/>
        </w:rPr>
        <w:t xml:space="preserve"> </w:t>
      </w:r>
      <w:r w:rsidR="008E294F" w:rsidRPr="00F70C28">
        <w:rPr>
          <w:i/>
          <w:color w:val="000000"/>
        </w:rPr>
        <w:t>requirements on EUTRA</w:t>
      </w:r>
      <w:r w:rsidR="008E294F">
        <w:rPr>
          <w:i/>
          <w:color w:val="000000"/>
        </w:rPr>
        <w:t>-NR</w:t>
      </w:r>
      <w:r w:rsidR="008E294F" w:rsidRPr="00F70C28">
        <w:rPr>
          <w:i/>
          <w:color w:val="000000"/>
        </w:rPr>
        <w:t xml:space="preserve"> inter-RAT measurement in idle mode</w:t>
      </w:r>
    </w:p>
    <w:p w:rsidR="00952485" w:rsidRPr="00C63D5D" w:rsidRDefault="000E22C5" w:rsidP="00C63D5D">
      <w:pPr>
        <w:pStyle w:val="a8"/>
        <w:numPr>
          <w:ilvl w:val="1"/>
          <w:numId w:val="22"/>
        </w:numPr>
        <w:suppressAutoHyphens/>
        <w:autoSpaceDN/>
        <w:adjustRightInd/>
        <w:spacing w:after="120"/>
        <w:textAlignment w:val="auto"/>
        <w:rPr>
          <w:i/>
          <w:color w:val="000000"/>
          <w:lang w:val="en-US"/>
        </w:rPr>
      </w:pPr>
      <w:r w:rsidRPr="00C63D5D">
        <w:rPr>
          <w:i/>
          <w:color w:val="000000"/>
          <w:lang w:val="en-US"/>
        </w:rPr>
        <w:t xml:space="preserve">Option 1: </w:t>
      </w:r>
      <w:r w:rsidR="00742D04" w:rsidRPr="00742D04">
        <w:rPr>
          <w:i/>
          <w:color w:val="000000"/>
        </w:rPr>
        <w:t>the cell re-selection requirements on EUTRA-NR inter-RAT measurement follow R16 HST NR cell re-selection requirements</w:t>
      </w:r>
    </w:p>
    <w:p w:rsidR="00ED39FB" w:rsidRPr="008E294F" w:rsidRDefault="00ED39FB" w:rsidP="00C63D5D">
      <w:pPr>
        <w:pStyle w:val="a8"/>
        <w:numPr>
          <w:ilvl w:val="1"/>
          <w:numId w:val="22"/>
        </w:numPr>
        <w:suppressAutoHyphens/>
        <w:autoSpaceDN/>
        <w:adjustRightInd/>
        <w:spacing w:after="120"/>
        <w:textAlignment w:val="auto"/>
        <w:rPr>
          <w:i/>
          <w:color w:val="000000"/>
          <w:lang w:val="en-US"/>
        </w:rPr>
      </w:pPr>
      <w:r>
        <w:rPr>
          <w:i/>
          <w:color w:val="000000"/>
        </w:rPr>
        <w:t xml:space="preserve">Option </w:t>
      </w:r>
      <w:r w:rsidR="008E294F">
        <w:rPr>
          <w:i/>
          <w:color w:val="000000"/>
        </w:rPr>
        <w:t>2</w:t>
      </w:r>
      <w:r>
        <w:rPr>
          <w:i/>
          <w:color w:val="000000"/>
        </w:rPr>
        <w:t>:</w:t>
      </w:r>
      <w:r w:rsidR="00897F12">
        <w:rPr>
          <w:i/>
          <w:color w:val="000000"/>
        </w:rPr>
        <w:t xml:space="preserve"> provided by Q</w:t>
      </w:r>
      <w:r w:rsidR="008E294F">
        <w:rPr>
          <w:i/>
          <w:color w:val="000000"/>
        </w:rPr>
        <w:t>ualcomm</w:t>
      </w:r>
      <w:r w:rsidR="00897F12">
        <w:rPr>
          <w:i/>
          <w:color w:val="000000"/>
        </w:rPr>
        <w:t xml:space="preserve"> in [1]</w:t>
      </w:r>
    </w:p>
    <w:p w:rsidR="008E294F" w:rsidRPr="00C63D5D" w:rsidRDefault="008E294F" w:rsidP="00C63D5D">
      <w:pPr>
        <w:pStyle w:val="a8"/>
        <w:numPr>
          <w:ilvl w:val="1"/>
          <w:numId w:val="22"/>
        </w:numPr>
        <w:suppressAutoHyphens/>
        <w:autoSpaceDN/>
        <w:adjustRightInd/>
        <w:spacing w:after="120"/>
        <w:textAlignment w:val="auto"/>
        <w:rPr>
          <w:i/>
          <w:color w:val="000000"/>
          <w:lang w:val="en-US"/>
        </w:rPr>
      </w:pPr>
      <w:r>
        <w:rPr>
          <w:i/>
          <w:color w:val="000000"/>
        </w:rPr>
        <w:t>Option 3: provided by Huawei,</w:t>
      </w:r>
      <w:r w:rsidR="00AE29BA">
        <w:rPr>
          <w:i/>
          <w:color w:val="000000"/>
        </w:rPr>
        <w:t xml:space="preserve"> </w:t>
      </w:r>
      <w:proofErr w:type="spellStart"/>
      <w:r>
        <w:rPr>
          <w:i/>
          <w:color w:val="000000"/>
        </w:rPr>
        <w:t>Mediatek</w:t>
      </w:r>
      <w:proofErr w:type="spellEnd"/>
      <w:r>
        <w:rPr>
          <w:i/>
          <w:color w:val="000000"/>
        </w:rPr>
        <w:t>, CMCC in [1]</w:t>
      </w:r>
    </w:p>
    <w:p w:rsidR="00C63D5D" w:rsidRPr="00B62194" w:rsidRDefault="003E6146" w:rsidP="00B62194">
      <w:pPr>
        <w:numPr>
          <w:ilvl w:val="1"/>
          <w:numId w:val="23"/>
        </w:numPr>
        <w:suppressAutoHyphens/>
        <w:autoSpaceDN/>
        <w:adjustRightInd/>
        <w:spacing w:after="120"/>
        <w:contextualSpacing/>
        <w:textAlignment w:val="auto"/>
        <w:rPr>
          <w:i/>
          <w:color w:val="000000"/>
          <w:lang w:val="en-US"/>
        </w:rPr>
      </w:pPr>
      <w:r w:rsidRPr="003E6146">
        <w:rPr>
          <w:i/>
          <w:color w:val="000000"/>
        </w:rPr>
        <w:t xml:space="preserve">Cell identification without DRX and cell identification with DRX in </w:t>
      </w:r>
      <w:r w:rsidR="00565E82">
        <w:rPr>
          <w:i/>
          <w:color w:val="000000"/>
        </w:rPr>
        <w:t>CONNECTED</w:t>
      </w:r>
      <w:r w:rsidRPr="003E6146">
        <w:rPr>
          <w:i/>
          <w:color w:val="000000"/>
        </w:rPr>
        <w:t xml:space="preserve"> mode</w:t>
      </w:r>
    </w:p>
    <w:p w:rsidR="00C63D5D" w:rsidRPr="007A6F34" w:rsidRDefault="00C63D5D" w:rsidP="00B62194">
      <w:pPr>
        <w:numPr>
          <w:ilvl w:val="2"/>
          <w:numId w:val="24"/>
        </w:numPr>
        <w:suppressAutoHyphens/>
        <w:autoSpaceDN/>
        <w:adjustRightInd/>
        <w:spacing w:after="120"/>
        <w:contextualSpacing/>
        <w:textAlignment w:val="auto"/>
        <w:rPr>
          <w:i/>
          <w:color w:val="000000"/>
          <w:lang w:val="en-US"/>
        </w:rPr>
      </w:pPr>
      <w:r w:rsidRPr="00B62194">
        <w:rPr>
          <w:i/>
          <w:color w:val="000000"/>
          <w:lang w:val="en-US"/>
        </w:rPr>
        <w:t xml:space="preserve">Option 1: </w:t>
      </w:r>
      <w:r w:rsidR="00BD0B86">
        <w:rPr>
          <w:i/>
          <w:color w:val="000000"/>
        </w:rPr>
        <w:t>provided by CMCC</w:t>
      </w:r>
      <w:r w:rsidR="005C4C21">
        <w:rPr>
          <w:i/>
          <w:color w:val="000000"/>
        </w:rPr>
        <w:t xml:space="preserve"> in [1]</w:t>
      </w:r>
      <w:r w:rsidR="007A6F34">
        <w:rPr>
          <w:i/>
          <w:color w:val="000000"/>
        </w:rPr>
        <w:t>.</w:t>
      </w:r>
    </w:p>
    <w:p w:rsidR="007A6F34" w:rsidRPr="007A6F34" w:rsidRDefault="007A6F34" w:rsidP="00B62194">
      <w:pPr>
        <w:numPr>
          <w:ilvl w:val="2"/>
          <w:numId w:val="24"/>
        </w:numPr>
        <w:suppressAutoHyphens/>
        <w:autoSpaceDN/>
        <w:adjustRightInd/>
        <w:spacing w:after="120"/>
        <w:contextualSpacing/>
        <w:textAlignment w:val="auto"/>
        <w:rPr>
          <w:i/>
          <w:color w:val="000000"/>
          <w:lang w:val="en-US"/>
        </w:rPr>
      </w:pPr>
      <w:r w:rsidRPr="007A6F34">
        <w:rPr>
          <w:i/>
          <w:color w:val="000000"/>
        </w:rPr>
        <w:lastRenderedPageBreak/>
        <w:t>Option 2</w:t>
      </w:r>
      <w:r>
        <w:rPr>
          <w:i/>
          <w:color w:val="000000"/>
        </w:rPr>
        <w:t>:</w:t>
      </w:r>
      <w:r w:rsidRPr="007A6F34">
        <w:rPr>
          <w:i/>
          <w:color w:val="000000"/>
        </w:rPr>
        <w:t xml:space="preserve"> </w:t>
      </w:r>
      <w:r w:rsidR="005C4C21">
        <w:rPr>
          <w:i/>
          <w:color w:val="000000"/>
        </w:rPr>
        <w:t>provided by vivo in [1]</w:t>
      </w:r>
      <w:r w:rsidRPr="007A6F34">
        <w:rPr>
          <w:i/>
          <w:color w:val="000000"/>
        </w:rPr>
        <w:t>.</w:t>
      </w:r>
    </w:p>
    <w:p w:rsidR="00817BBD" w:rsidRDefault="00817BBD" w:rsidP="00DE1C33">
      <w:pPr>
        <w:overflowPunct/>
        <w:autoSpaceDE/>
        <w:autoSpaceDN/>
        <w:adjustRightInd/>
        <w:jc w:val="both"/>
        <w:textAlignment w:val="auto"/>
        <w:rPr>
          <w:rFonts w:eastAsia="宋体"/>
          <w:lang w:eastAsia="zh-CN"/>
        </w:rPr>
      </w:pPr>
    </w:p>
    <w:p w:rsidR="002A1D39" w:rsidRPr="00DE1C33" w:rsidRDefault="002A1D39" w:rsidP="00DE1C33">
      <w:pPr>
        <w:overflowPunct/>
        <w:autoSpaceDE/>
        <w:autoSpaceDN/>
        <w:adjustRightInd/>
        <w:jc w:val="both"/>
        <w:textAlignment w:val="auto"/>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p>
    <w:p w:rsidR="007957E4" w:rsidRPr="00AE412C" w:rsidRDefault="00530DDD" w:rsidP="009C2DB1">
      <w:pPr>
        <w:pStyle w:val="2"/>
        <w:tabs>
          <w:tab w:val="clear" w:pos="3270"/>
          <w:tab w:val="num" w:pos="3070"/>
        </w:tabs>
        <w:spacing w:after="240"/>
        <w:ind w:left="776" w:right="200"/>
        <w:rPr>
          <w:lang w:eastAsia="zh-CN"/>
        </w:rPr>
      </w:pPr>
      <w:r>
        <w:rPr>
          <w:lang w:eastAsia="zh-CN"/>
        </w:rPr>
        <w:t xml:space="preserve">On </w:t>
      </w:r>
      <w:r w:rsidR="00BD0B86">
        <w:rPr>
          <w:lang w:eastAsia="zh-CN"/>
        </w:rPr>
        <w:t xml:space="preserve">alignment of serving and neighbour </w:t>
      </w:r>
      <w:r w:rsidR="00525DC9">
        <w:rPr>
          <w:lang w:eastAsia="zh-CN"/>
        </w:rPr>
        <w:t>requirement</w:t>
      </w:r>
      <w:r w:rsidR="00565E82">
        <w:rPr>
          <w:lang w:eastAsia="zh-CN"/>
        </w:rPr>
        <w:t>s</w:t>
      </w:r>
    </w:p>
    <w:p w:rsidR="00F54E10" w:rsidRDefault="004A3D80" w:rsidP="0007245F">
      <w:pPr>
        <w:overflowPunct/>
        <w:autoSpaceDE/>
        <w:autoSpaceDN/>
        <w:adjustRightInd/>
        <w:jc w:val="both"/>
        <w:textAlignment w:val="auto"/>
        <w:rPr>
          <w:rFonts w:eastAsia="宋体"/>
          <w:lang w:eastAsia="zh-CN"/>
        </w:rPr>
      </w:pPr>
      <w:r>
        <w:rPr>
          <w:rFonts w:eastAsia="宋体"/>
          <w:lang w:eastAsia="zh-CN"/>
        </w:rPr>
        <w:t xml:space="preserve">In last meeting there was discussion on whether serving cell and neighbour cell requirement need to be aligned on the applicable SMTC periodicity of the tightened scaling factor. </w:t>
      </w:r>
      <w:r w:rsidR="00AE7344">
        <w:rPr>
          <w:rFonts w:eastAsia="宋体"/>
          <w:lang w:eastAsia="zh-CN"/>
        </w:rPr>
        <w:t xml:space="preserve">Currently the </w:t>
      </w:r>
      <w:r w:rsidR="002C0D75">
        <w:rPr>
          <w:rFonts w:eastAsia="宋体"/>
          <w:lang w:eastAsia="zh-CN"/>
        </w:rPr>
        <w:t xml:space="preserve">NR HST </w:t>
      </w:r>
      <w:r w:rsidR="00AE7344">
        <w:rPr>
          <w:rFonts w:eastAsia="宋体"/>
          <w:lang w:eastAsia="zh-CN"/>
        </w:rPr>
        <w:t xml:space="preserve">intra-frequency requirement is as follows in Table I. </w:t>
      </w:r>
      <w:r>
        <w:rPr>
          <w:rFonts w:eastAsia="宋体"/>
          <w:lang w:eastAsia="zh-CN"/>
        </w:rPr>
        <w:t>If the alignment is not done, it means when</w:t>
      </w:r>
      <w:r w:rsidR="002802B3" w:rsidRPr="002802B3">
        <w:rPr>
          <w:rFonts w:eastAsia="宋体"/>
          <w:lang w:eastAsia="zh-CN"/>
        </w:rPr>
        <w:t xml:space="preserve"> </w:t>
      </w:r>
      <w:r w:rsidR="002802B3">
        <w:rPr>
          <w:rFonts w:eastAsia="宋体"/>
          <w:lang w:eastAsia="zh-CN"/>
        </w:rPr>
        <w:t>SMTC</w:t>
      </w:r>
      <w:r w:rsidR="00DF7E39">
        <w:rPr>
          <w:rFonts w:eastAsia="宋体"/>
          <w:lang w:eastAsia="zh-CN"/>
        </w:rPr>
        <w:t xml:space="preserve"> </w:t>
      </w:r>
      <w:r w:rsidR="002802B3">
        <w:rPr>
          <w:rFonts w:eastAsia="宋体"/>
          <w:lang w:eastAsia="zh-CN"/>
        </w:rPr>
        <w:t>=</w:t>
      </w:r>
      <w:r w:rsidR="00DF7E39">
        <w:rPr>
          <w:rFonts w:eastAsia="宋体"/>
          <w:lang w:eastAsia="zh-CN"/>
        </w:rPr>
        <w:t xml:space="preserve"> </w:t>
      </w:r>
      <w:r w:rsidR="00844547">
        <w:rPr>
          <w:rFonts w:eastAsia="宋体"/>
          <w:lang w:eastAsia="zh-CN"/>
        </w:rPr>
        <w:t xml:space="preserve">40ms and </w:t>
      </w:r>
      <w:r>
        <w:rPr>
          <w:rFonts w:eastAsia="宋体"/>
          <w:lang w:eastAsia="zh-CN"/>
        </w:rPr>
        <w:t xml:space="preserve">DRX cycle = 320ms, serving cell measurement is required to be done once per 2 DRX cycles, but neighbour cell measurement is required to be done once per </w:t>
      </w:r>
      <w:r w:rsidR="0019067B">
        <w:rPr>
          <w:rFonts w:eastAsia="宋体"/>
          <w:lang w:eastAsia="zh-CN"/>
        </w:rPr>
        <w:t>1</w:t>
      </w:r>
      <w:r w:rsidR="00DF7E39">
        <w:rPr>
          <w:rFonts w:eastAsia="宋体"/>
          <w:lang w:eastAsia="zh-CN"/>
        </w:rPr>
        <w:t xml:space="preserve"> DRX cycle</w:t>
      </w:r>
      <w:r>
        <w:rPr>
          <w:rFonts w:eastAsia="宋体"/>
          <w:lang w:eastAsia="zh-CN"/>
        </w:rPr>
        <w:t xml:space="preserve">. In this case, </w:t>
      </w:r>
      <w:r w:rsidR="0019067B">
        <w:rPr>
          <w:rFonts w:eastAsia="宋体"/>
          <w:lang w:eastAsia="zh-CN"/>
        </w:rPr>
        <w:t xml:space="preserve">neighbour cell is required to be measured more frequent than serving cell, which </w:t>
      </w:r>
      <w:r w:rsidR="000460A5">
        <w:rPr>
          <w:rFonts w:eastAsia="宋体"/>
          <w:lang w:eastAsia="zh-CN"/>
        </w:rPr>
        <w:t>seems</w:t>
      </w:r>
      <w:r w:rsidR="0019067B">
        <w:rPr>
          <w:rFonts w:eastAsia="宋体"/>
          <w:lang w:eastAsia="zh-CN"/>
        </w:rPr>
        <w:t xml:space="preserve"> not reasonable.</w:t>
      </w:r>
    </w:p>
    <w:p w:rsidR="002802B3" w:rsidRDefault="002802B3" w:rsidP="0007245F">
      <w:pPr>
        <w:overflowPunct/>
        <w:autoSpaceDE/>
        <w:autoSpaceDN/>
        <w:adjustRightInd/>
        <w:jc w:val="both"/>
        <w:textAlignment w:val="auto"/>
        <w:rPr>
          <w:rFonts w:eastAsia="宋体"/>
          <w:lang w:eastAsia="zh-CN"/>
        </w:rPr>
      </w:pPr>
      <w:r>
        <w:rPr>
          <w:rFonts w:eastAsia="宋体"/>
          <w:lang w:eastAsia="zh-CN"/>
        </w:rPr>
        <w:t>Similar issue can be found for SMTC = 40ms and DRX cycle = 640ms, even if option 1 is adopted.</w:t>
      </w:r>
    </w:p>
    <w:p w:rsidR="0019067B" w:rsidRDefault="0019067B" w:rsidP="0007245F">
      <w:pPr>
        <w:overflowPunct/>
        <w:autoSpaceDE/>
        <w:autoSpaceDN/>
        <w:adjustRightInd/>
        <w:jc w:val="both"/>
        <w:textAlignment w:val="auto"/>
        <w:rPr>
          <w:rFonts w:eastAsia="宋体"/>
          <w:lang w:eastAsia="zh-CN"/>
        </w:rPr>
      </w:pPr>
      <w:r>
        <w:rPr>
          <w:rFonts w:eastAsia="宋体"/>
          <w:lang w:eastAsia="zh-CN"/>
        </w:rPr>
        <w:t>Based on above analysis, we a</w:t>
      </w:r>
      <w:r w:rsidR="00E41E22">
        <w:rPr>
          <w:rFonts w:eastAsia="宋体"/>
          <w:lang w:eastAsia="zh-CN"/>
        </w:rPr>
        <w:t>re fine to align requirement. However we have different view in the way to align requirement. Currently</w:t>
      </w:r>
      <w:r w:rsidR="00AE7344">
        <w:rPr>
          <w:rFonts w:eastAsia="宋体"/>
          <w:lang w:eastAsia="zh-CN"/>
        </w:rPr>
        <w:t xml:space="preserve"> t</w:t>
      </w:r>
      <w:r w:rsidR="00E354BD">
        <w:rPr>
          <w:rFonts w:eastAsia="宋体"/>
          <w:lang w:eastAsia="zh-CN"/>
        </w:rPr>
        <w:t xml:space="preserve">he </w:t>
      </w:r>
      <w:r w:rsidR="00AE7344">
        <w:rPr>
          <w:rFonts w:eastAsia="宋体"/>
          <w:lang w:eastAsia="zh-CN"/>
        </w:rPr>
        <w:t>requirements</w:t>
      </w:r>
      <w:r w:rsidR="00E354BD">
        <w:rPr>
          <w:rFonts w:eastAsia="宋体"/>
          <w:lang w:eastAsia="zh-CN"/>
        </w:rPr>
        <w:t xml:space="preserve"> </w:t>
      </w:r>
      <w:r w:rsidR="00AE7344">
        <w:rPr>
          <w:rFonts w:eastAsia="宋体"/>
          <w:lang w:eastAsia="zh-CN"/>
        </w:rPr>
        <w:t xml:space="preserve">in Table I </w:t>
      </w:r>
      <w:r w:rsidR="00E354BD">
        <w:rPr>
          <w:rFonts w:eastAsia="宋体"/>
          <w:lang w:eastAsia="zh-CN"/>
        </w:rPr>
        <w:t>w</w:t>
      </w:r>
      <w:r w:rsidR="00AE7344">
        <w:rPr>
          <w:rFonts w:eastAsia="宋体"/>
          <w:lang w:eastAsia="zh-CN"/>
        </w:rPr>
        <w:t>ere basically</w:t>
      </w:r>
      <w:r w:rsidR="00E354BD">
        <w:rPr>
          <w:rFonts w:eastAsia="宋体"/>
          <w:lang w:eastAsia="zh-CN"/>
        </w:rPr>
        <w:t xml:space="preserve"> reused from LTE HST</w:t>
      </w:r>
      <w:r w:rsidR="00AE7344">
        <w:rPr>
          <w:rFonts w:eastAsia="宋体"/>
          <w:lang w:eastAsia="zh-CN"/>
        </w:rPr>
        <w:t xml:space="preserve"> without checking the alignment issue</w:t>
      </w:r>
      <w:r w:rsidR="00E354BD">
        <w:rPr>
          <w:rFonts w:eastAsia="宋体"/>
          <w:lang w:eastAsia="zh-CN"/>
        </w:rPr>
        <w:t>. If alignment is needed, some revision in the value is provided in Table II below.</w:t>
      </w:r>
    </w:p>
    <w:p w:rsidR="00E354BD" w:rsidRDefault="00E354BD" w:rsidP="00E354BD">
      <w:pPr>
        <w:overflowPunct/>
        <w:autoSpaceDE/>
        <w:autoSpaceDN/>
        <w:adjustRightInd/>
        <w:jc w:val="center"/>
        <w:textAlignment w:val="auto"/>
        <w:rPr>
          <w:rFonts w:eastAsia="宋体"/>
          <w:lang w:eastAsia="zh-CN"/>
        </w:rPr>
      </w:pPr>
      <w:r>
        <w:rPr>
          <w:rFonts w:eastAsia="宋体" w:hint="eastAsia"/>
          <w:lang w:eastAsia="zh-CN"/>
        </w:rPr>
        <w:t>Table I. Cell re-selection requirements for NR HST based on [</w:t>
      </w:r>
      <w:r>
        <w:rPr>
          <w:rFonts w:eastAsia="宋体"/>
          <w:lang w:eastAsia="zh-CN"/>
        </w:rPr>
        <w:t>1</w:t>
      </w:r>
      <w:r>
        <w:rPr>
          <w:rFonts w:eastAsia="宋体" w:hint="eastAsia"/>
          <w:lang w:eastAsia="zh-CN"/>
        </w:rPr>
        <w:t>]</w:t>
      </w:r>
      <w:r>
        <w:rPr>
          <w:rFonts w:eastAsia="宋体"/>
          <w:lang w:eastAsia="zh-CN"/>
        </w:rPr>
        <w:t xml:space="preserve"> and [2]</w:t>
      </w:r>
    </w:p>
    <w:tbl>
      <w:tblPr>
        <w:tblW w:w="7361" w:type="dxa"/>
        <w:jc w:val="center"/>
        <w:tblCellMar>
          <w:left w:w="0" w:type="dxa"/>
          <w:right w:w="0" w:type="dxa"/>
        </w:tblCellMar>
        <w:tblLook w:val="0600" w:firstRow="0" w:lastRow="0" w:firstColumn="0" w:lastColumn="0" w:noHBand="1" w:noVBand="1"/>
      </w:tblPr>
      <w:tblGrid>
        <w:gridCol w:w="750"/>
        <w:gridCol w:w="1934"/>
        <w:gridCol w:w="2126"/>
        <w:gridCol w:w="2551"/>
      </w:tblGrid>
      <w:tr w:rsidR="00E354BD" w:rsidRPr="00E354BD" w:rsidTr="00E354BD">
        <w:trPr>
          <w:trHeight w:val="1318"/>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b/>
                <w:bCs/>
                <w:lang w:val="en-US" w:eastAsia="zh-CN"/>
              </w:rPr>
              <w:t>DRX cycle length [s]</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detect,NR_Intra</w:t>
            </w:r>
            <w:proofErr w:type="spellEnd"/>
            <w:r w:rsidRPr="00E354BD">
              <w:rPr>
                <w:rFonts w:eastAsia="宋体"/>
                <w:b/>
                <w:bCs/>
                <w:lang w:val="en-US" w:eastAsia="zh-CN"/>
              </w:rPr>
              <w:t xml:space="preserve"> [s] (number of DRX cycles)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measure,NR_Intra</w:t>
            </w:r>
            <w:proofErr w:type="spellEnd"/>
            <w:r w:rsidRPr="00E354BD">
              <w:rPr>
                <w:rFonts w:eastAsia="宋体"/>
                <w:b/>
                <w:bCs/>
                <w:lang w:val="en-US" w:eastAsia="zh-CN"/>
              </w:rPr>
              <w:t xml:space="preserve"> [s] (number of DRX cycles)</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evaluate,NR_Intra</w:t>
            </w:r>
            <w:proofErr w:type="spellEnd"/>
          </w:p>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b/>
                <w:bCs/>
                <w:lang w:val="en-US" w:eastAsia="zh-CN"/>
              </w:rPr>
              <w:t>[s] (number of DRX cycles)</w:t>
            </w:r>
          </w:p>
        </w:tc>
      </w:tr>
      <w:tr w:rsidR="00E354BD" w:rsidRPr="00E354BD" w:rsidTr="00E354BD">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0.32</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[2.56 x M2 (8 x M2)]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[0.32 x M3 (1 x M3)]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[0.96 x M4 (3 x M4)]</w:t>
            </w:r>
          </w:p>
        </w:tc>
      </w:tr>
      <w:tr w:rsidR="00E354BD" w:rsidRPr="00E354BD" w:rsidTr="00E354BD">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0.64</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[5.12 (8)]</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[0.64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[1.92 (3)]</w:t>
            </w:r>
          </w:p>
        </w:tc>
      </w:tr>
      <w:tr w:rsidR="00E354BD" w:rsidRPr="00E354BD" w:rsidTr="00E354BD">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1.28</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[8.96 (7)]</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[1.28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[3.84 (3)]</w:t>
            </w:r>
          </w:p>
        </w:tc>
      </w:tr>
      <w:tr w:rsidR="00E354BD" w:rsidRPr="00E354BD" w:rsidTr="00E354BD">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2.56</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[58.88 (23)]</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[2.56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val="en-US" w:eastAsia="zh-CN"/>
              </w:rPr>
              <w:t>[7.68 (3)]</w:t>
            </w:r>
          </w:p>
        </w:tc>
      </w:tr>
      <w:tr w:rsidR="00E354BD" w:rsidRPr="00E354BD" w:rsidTr="00E354BD">
        <w:trPr>
          <w:trHeight w:val="462"/>
          <w:jc w:val="center"/>
        </w:trPr>
        <w:tc>
          <w:tcPr>
            <w:tcW w:w="7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354BD" w:rsidRPr="00E354BD" w:rsidRDefault="00E354BD" w:rsidP="00E354BD">
            <w:pPr>
              <w:overflowPunct/>
              <w:autoSpaceDE/>
              <w:autoSpaceDN/>
              <w:adjustRightInd/>
              <w:jc w:val="both"/>
              <w:textAlignment w:val="auto"/>
              <w:rPr>
                <w:rFonts w:eastAsia="宋体"/>
                <w:lang w:val="en-US" w:eastAsia="zh-CN"/>
              </w:rPr>
            </w:pPr>
            <w:r w:rsidRPr="00E354BD">
              <w:rPr>
                <w:rFonts w:eastAsia="宋体"/>
                <w:lang w:eastAsia="zh-CN"/>
              </w:rPr>
              <w:t>Note 1:</w:t>
            </w:r>
            <w:r w:rsidRPr="00E354BD">
              <w:rPr>
                <w:rFonts w:eastAsia="宋体"/>
                <w:lang w:eastAsia="zh-CN"/>
              </w:rPr>
              <w:tab/>
            </w:r>
            <w:r>
              <w:rPr>
                <w:rFonts w:eastAsia="宋体"/>
                <w:lang w:eastAsia="zh-CN"/>
              </w:rPr>
              <w:t>when SMTC &lt; =40ms, M2=M3=</w:t>
            </w:r>
            <w:r w:rsidRPr="00E354BD">
              <w:rPr>
                <w:rFonts w:eastAsia="宋体"/>
                <w:lang w:eastAsia="zh-CN"/>
              </w:rPr>
              <w:t>M4</w:t>
            </w:r>
            <w:r>
              <w:rPr>
                <w:rFonts w:eastAsia="宋体"/>
                <w:lang w:eastAsia="zh-CN"/>
              </w:rPr>
              <w:t>=1</w:t>
            </w:r>
            <w:r w:rsidRPr="00E354BD">
              <w:rPr>
                <w:rFonts w:eastAsia="宋体"/>
                <w:lang w:eastAsia="zh-CN"/>
              </w:rPr>
              <w:t>; when SMTC &gt;40ms, M2 = 1.5, M3 = M4 = 2</w:t>
            </w:r>
          </w:p>
        </w:tc>
      </w:tr>
    </w:tbl>
    <w:p w:rsidR="00E354BD" w:rsidRDefault="00E354BD" w:rsidP="0007245F">
      <w:pPr>
        <w:overflowPunct/>
        <w:autoSpaceDE/>
        <w:autoSpaceDN/>
        <w:adjustRightInd/>
        <w:jc w:val="both"/>
        <w:textAlignment w:val="auto"/>
        <w:rPr>
          <w:rFonts w:eastAsia="宋体"/>
          <w:lang w:eastAsia="zh-CN"/>
        </w:rPr>
      </w:pPr>
    </w:p>
    <w:p w:rsidR="007B552B" w:rsidRDefault="007B552B" w:rsidP="0007245F">
      <w:pPr>
        <w:overflowPunct/>
        <w:autoSpaceDE/>
        <w:autoSpaceDN/>
        <w:adjustRightInd/>
        <w:jc w:val="both"/>
        <w:textAlignment w:val="auto"/>
        <w:rPr>
          <w:rFonts w:eastAsia="宋体"/>
          <w:lang w:eastAsia="zh-CN"/>
        </w:rPr>
      </w:pPr>
      <w:r>
        <w:rPr>
          <w:rFonts w:eastAsia="宋体"/>
          <w:lang w:eastAsia="zh-CN"/>
        </w:rPr>
        <w:t xml:space="preserve">On the other hand, for R15 we see relaxation of </w:t>
      </w:r>
      <w:r w:rsidR="00AE7344">
        <w:rPr>
          <w:rFonts w:eastAsia="宋体"/>
          <w:lang w:eastAsia="zh-CN"/>
        </w:rPr>
        <w:t xml:space="preserve">serving cell </w:t>
      </w:r>
      <w:r>
        <w:rPr>
          <w:rFonts w:eastAsia="宋体"/>
          <w:lang w:eastAsia="zh-CN"/>
        </w:rPr>
        <w:t xml:space="preserve">requirements when SMTC = 40ms, </w:t>
      </w:r>
      <w:r w:rsidR="004B0C70">
        <w:rPr>
          <w:rFonts w:eastAsia="宋体"/>
          <w:lang w:eastAsia="zh-CN"/>
        </w:rPr>
        <w:t>which means degradation</w:t>
      </w:r>
      <w:r>
        <w:rPr>
          <w:rFonts w:eastAsia="宋体"/>
          <w:lang w:eastAsia="zh-CN"/>
        </w:rPr>
        <w:t xml:space="preserve"> </w:t>
      </w:r>
      <w:r w:rsidR="004B0C70">
        <w:rPr>
          <w:rFonts w:eastAsia="宋体"/>
          <w:lang w:eastAsia="zh-CN"/>
        </w:rPr>
        <w:t xml:space="preserve">of </w:t>
      </w:r>
      <w:r>
        <w:rPr>
          <w:rFonts w:eastAsia="宋体"/>
          <w:lang w:eastAsia="zh-CN"/>
        </w:rPr>
        <w:t>mobility performance</w:t>
      </w:r>
      <w:r w:rsidR="00AE7344">
        <w:rPr>
          <w:rFonts w:eastAsia="宋体"/>
          <w:lang w:eastAsia="zh-CN"/>
        </w:rPr>
        <w:t>.</w:t>
      </w:r>
      <w:r>
        <w:rPr>
          <w:rFonts w:eastAsia="宋体"/>
          <w:lang w:eastAsia="zh-CN"/>
        </w:rPr>
        <w:t xml:space="preserve"> </w:t>
      </w:r>
      <w:r w:rsidR="00AE7344">
        <w:rPr>
          <w:rFonts w:eastAsia="宋体"/>
          <w:lang w:eastAsia="zh-CN"/>
        </w:rPr>
        <w:t>F</w:t>
      </w:r>
      <w:r w:rsidR="004B0C70">
        <w:rPr>
          <w:rFonts w:eastAsia="宋体"/>
          <w:lang w:eastAsia="zh-CN"/>
        </w:rPr>
        <w:t>or HST scenario we do not see</w:t>
      </w:r>
      <w:r>
        <w:rPr>
          <w:rFonts w:eastAsia="宋体"/>
          <w:lang w:eastAsia="zh-CN"/>
        </w:rPr>
        <w:t xml:space="preserve"> strong motivation to configure SMTC = 40ms. Therefore, we still prefer option 1, but can compromise.</w:t>
      </w:r>
    </w:p>
    <w:p w:rsidR="00FD029D" w:rsidRDefault="0019067B" w:rsidP="009C2DB1">
      <w:pPr>
        <w:jc w:val="both"/>
        <w:rPr>
          <w:rFonts w:eastAsia="宋体"/>
          <w:b/>
          <w:lang w:eastAsia="zh-CN"/>
        </w:rPr>
      </w:pPr>
      <w:r w:rsidRPr="009C2DB1">
        <w:rPr>
          <w:rFonts w:eastAsia="宋体"/>
          <w:b/>
          <w:lang w:eastAsia="zh-CN"/>
        </w:rPr>
        <w:t xml:space="preserve">Proposal 1 </w:t>
      </w:r>
      <w:r w:rsidR="00FD029D">
        <w:rPr>
          <w:rFonts w:eastAsia="宋体"/>
          <w:b/>
          <w:lang w:eastAsia="zh-CN"/>
        </w:rPr>
        <w:t>Not to align serving cell and neighbour cell requirement for intra-frequency cell re-selection in NR HST.</w:t>
      </w:r>
    </w:p>
    <w:p w:rsidR="0019067B" w:rsidRPr="009C2DB1" w:rsidRDefault="00FD029D" w:rsidP="009C2DB1">
      <w:pPr>
        <w:jc w:val="both"/>
        <w:rPr>
          <w:rFonts w:eastAsia="宋体"/>
          <w:b/>
          <w:lang w:eastAsia="zh-CN"/>
        </w:rPr>
      </w:pPr>
      <w:r>
        <w:rPr>
          <w:rFonts w:eastAsia="宋体"/>
          <w:b/>
          <w:lang w:eastAsia="zh-CN"/>
        </w:rPr>
        <w:t xml:space="preserve">Proposal 2 If the alignment </w:t>
      </w:r>
      <w:r w:rsidR="00E41E22">
        <w:rPr>
          <w:rFonts w:eastAsia="宋体"/>
          <w:b/>
          <w:lang w:eastAsia="zh-CN"/>
        </w:rPr>
        <w:t>needs to be</w:t>
      </w:r>
      <w:r>
        <w:rPr>
          <w:rFonts w:eastAsia="宋体"/>
          <w:b/>
          <w:lang w:eastAsia="zh-CN"/>
        </w:rPr>
        <w:t xml:space="preserve"> done, </w:t>
      </w:r>
      <w:r w:rsidR="00E354BD">
        <w:rPr>
          <w:rFonts w:eastAsia="宋体"/>
          <w:b/>
          <w:lang w:eastAsia="zh-CN"/>
        </w:rPr>
        <w:t>Table II is</w:t>
      </w:r>
      <w:r w:rsidR="00E41E22">
        <w:rPr>
          <w:rFonts w:eastAsia="宋体"/>
          <w:b/>
          <w:lang w:eastAsia="zh-CN"/>
        </w:rPr>
        <w:t xml:space="preserve"> acceptable as a compromise</w:t>
      </w:r>
      <w:r w:rsidR="00E354BD">
        <w:rPr>
          <w:rFonts w:eastAsia="宋体"/>
          <w:b/>
          <w:lang w:eastAsia="zh-CN"/>
        </w:rPr>
        <w:t>.</w:t>
      </w:r>
      <w:r w:rsidR="0019067B" w:rsidRPr="009C2DB1">
        <w:rPr>
          <w:rFonts w:eastAsia="宋体"/>
          <w:b/>
          <w:lang w:eastAsia="zh-CN"/>
        </w:rPr>
        <w:t xml:space="preserve"> </w:t>
      </w:r>
    </w:p>
    <w:p w:rsidR="00072B55" w:rsidRDefault="00072B55" w:rsidP="00072B55">
      <w:pPr>
        <w:overflowPunct/>
        <w:autoSpaceDE/>
        <w:autoSpaceDN/>
        <w:adjustRightInd/>
        <w:jc w:val="center"/>
        <w:textAlignment w:val="auto"/>
        <w:rPr>
          <w:rFonts w:eastAsia="宋体"/>
          <w:lang w:eastAsia="zh-CN"/>
        </w:rPr>
      </w:pPr>
      <w:r>
        <w:rPr>
          <w:rFonts w:eastAsia="宋体" w:hint="eastAsia"/>
          <w:lang w:eastAsia="zh-CN"/>
        </w:rPr>
        <w:t>Table I</w:t>
      </w:r>
      <w:r w:rsidR="00DB560C">
        <w:rPr>
          <w:rFonts w:eastAsia="宋体"/>
          <w:lang w:eastAsia="zh-CN"/>
        </w:rPr>
        <w:t>I</w:t>
      </w:r>
      <w:r>
        <w:rPr>
          <w:rFonts w:eastAsia="宋体" w:hint="eastAsia"/>
          <w:lang w:eastAsia="zh-CN"/>
        </w:rPr>
        <w:t xml:space="preserve">. </w:t>
      </w:r>
      <w:r w:rsidR="00DB560C">
        <w:rPr>
          <w:rFonts w:eastAsia="宋体"/>
          <w:lang w:eastAsia="zh-CN"/>
        </w:rPr>
        <w:t xml:space="preserve">Compromised proposal for </w:t>
      </w:r>
      <w:r w:rsidR="00DB560C">
        <w:rPr>
          <w:rFonts w:eastAsia="宋体" w:hint="eastAsia"/>
          <w:lang w:eastAsia="zh-CN"/>
        </w:rPr>
        <w:t>c</w:t>
      </w:r>
      <w:r>
        <w:rPr>
          <w:rFonts w:eastAsia="宋体" w:hint="eastAsia"/>
          <w:lang w:eastAsia="zh-CN"/>
        </w:rPr>
        <w:t>ell re-se</w:t>
      </w:r>
      <w:r w:rsidR="00905E48">
        <w:rPr>
          <w:rFonts w:eastAsia="宋体" w:hint="eastAsia"/>
          <w:lang w:eastAsia="zh-CN"/>
        </w:rPr>
        <w:t>lection requirements for NR HST</w:t>
      </w:r>
    </w:p>
    <w:tbl>
      <w:tblPr>
        <w:tblW w:w="7361" w:type="dxa"/>
        <w:jc w:val="center"/>
        <w:tblCellMar>
          <w:left w:w="0" w:type="dxa"/>
          <w:right w:w="0" w:type="dxa"/>
        </w:tblCellMar>
        <w:tblLook w:val="0600" w:firstRow="0" w:lastRow="0" w:firstColumn="0" w:lastColumn="0" w:noHBand="1" w:noVBand="1"/>
      </w:tblPr>
      <w:tblGrid>
        <w:gridCol w:w="750"/>
        <w:gridCol w:w="1934"/>
        <w:gridCol w:w="2126"/>
        <w:gridCol w:w="2551"/>
      </w:tblGrid>
      <w:tr w:rsidR="00072B55" w:rsidRPr="00E354BD" w:rsidTr="00DB6ECB">
        <w:trPr>
          <w:trHeight w:val="1318"/>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b/>
                <w:bCs/>
                <w:lang w:val="en-US" w:eastAsia="zh-CN"/>
              </w:rPr>
              <w:t>DRX cycle length [s]</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detect,NR_Intra</w:t>
            </w:r>
            <w:proofErr w:type="spellEnd"/>
            <w:r w:rsidRPr="00E354BD">
              <w:rPr>
                <w:rFonts w:eastAsia="宋体"/>
                <w:b/>
                <w:bCs/>
                <w:lang w:val="en-US" w:eastAsia="zh-CN"/>
              </w:rPr>
              <w:t xml:space="preserve"> [s] (number of DRX cycles)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measure,NR_Intra</w:t>
            </w:r>
            <w:proofErr w:type="spellEnd"/>
            <w:r w:rsidRPr="00E354BD">
              <w:rPr>
                <w:rFonts w:eastAsia="宋体"/>
                <w:b/>
                <w:bCs/>
                <w:lang w:val="en-US" w:eastAsia="zh-CN"/>
              </w:rPr>
              <w:t xml:space="preserve"> [s] (number of DRX cycles)</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evaluate,NR_Intra</w:t>
            </w:r>
            <w:proofErr w:type="spellEnd"/>
          </w:p>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b/>
                <w:bCs/>
                <w:lang w:val="en-US" w:eastAsia="zh-CN"/>
              </w:rPr>
              <w:t>[s] (number of DRX cycles)</w:t>
            </w:r>
          </w:p>
        </w:tc>
      </w:tr>
      <w:tr w:rsidR="00072B55" w:rsidRPr="00E354BD" w:rsidTr="00DB6ECB">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lastRenderedPageBreak/>
              <w:t>0.32</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[2.56 x M2 (8 x M2)]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DB560C" w:rsidRDefault="00072B55" w:rsidP="00DB560C">
            <w:pPr>
              <w:overflowPunct/>
              <w:autoSpaceDE/>
              <w:autoSpaceDN/>
              <w:adjustRightInd/>
              <w:jc w:val="both"/>
              <w:textAlignment w:val="auto"/>
              <w:rPr>
                <w:rFonts w:eastAsia="宋体"/>
                <w:highlight w:val="yellow"/>
                <w:lang w:val="en-US" w:eastAsia="zh-CN"/>
              </w:rPr>
            </w:pPr>
            <w:r w:rsidRPr="00DB560C">
              <w:rPr>
                <w:rFonts w:eastAsia="宋体"/>
                <w:highlight w:val="yellow"/>
                <w:lang w:val="en-US" w:eastAsia="zh-CN"/>
              </w:rPr>
              <w:t>[0.</w:t>
            </w:r>
            <w:r w:rsidR="00DB560C" w:rsidRPr="00DB560C">
              <w:rPr>
                <w:rFonts w:eastAsia="宋体"/>
                <w:highlight w:val="yellow"/>
                <w:lang w:val="en-US" w:eastAsia="zh-CN"/>
              </w:rPr>
              <w:t>64</w:t>
            </w:r>
            <w:r w:rsidRPr="00DB560C">
              <w:rPr>
                <w:rFonts w:eastAsia="宋体"/>
                <w:highlight w:val="yellow"/>
                <w:lang w:val="en-US" w:eastAsia="zh-CN"/>
              </w:rPr>
              <w:t xml:space="preserve"> x M3 (</w:t>
            </w:r>
            <w:r w:rsidR="00DB560C" w:rsidRPr="00DB560C">
              <w:rPr>
                <w:rFonts w:eastAsia="宋体"/>
                <w:highlight w:val="yellow"/>
                <w:lang w:val="en-US" w:eastAsia="zh-CN"/>
              </w:rPr>
              <w:t>2</w:t>
            </w:r>
            <w:r w:rsidRPr="00DB560C">
              <w:rPr>
                <w:rFonts w:eastAsia="宋体"/>
                <w:highlight w:val="yellow"/>
                <w:lang w:val="en-US" w:eastAsia="zh-CN"/>
              </w:rPr>
              <w:t xml:space="preserve"> x M3)]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[0.96 x M4 (3 x M4)]</w:t>
            </w:r>
          </w:p>
        </w:tc>
      </w:tr>
      <w:tr w:rsidR="00072B55" w:rsidRPr="00E354BD" w:rsidTr="00DB6ECB">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0.64</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[5.12 (8)]</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DB560C" w:rsidRDefault="00DB560C" w:rsidP="00DB560C">
            <w:pPr>
              <w:overflowPunct/>
              <w:autoSpaceDE/>
              <w:autoSpaceDN/>
              <w:adjustRightInd/>
              <w:jc w:val="both"/>
              <w:textAlignment w:val="auto"/>
              <w:rPr>
                <w:rFonts w:eastAsia="宋体"/>
                <w:highlight w:val="yellow"/>
                <w:lang w:val="en-US" w:eastAsia="zh-CN"/>
              </w:rPr>
            </w:pPr>
            <w:r w:rsidRPr="00DB560C">
              <w:rPr>
                <w:rFonts w:eastAsia="宋体"/>
                <w:highlight w:val="yellow"/>
                <w:lang w:val="en-US" w:eastAsia="zh-CN"/>
              </w:rPr>
              <w:t>[1.28 (2</w:t>
            </w:r>
            <w:r w:rsidR="00072B55" w:rsidRPr="00DB560C">
              <w:rPr>
                <w:rFonts w:eastAsia="宋体"/>
                <w:highlight w:val="yellow"/>
                <w:lang w:val="en-US" w:eastAsia="zh-CN"/>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[1.92 (3)]</w:t>
            </w:r>
          </w:p>
        </w:tc>
      </w:tr>
      <w:tr w:rsidR="00072B55" w:rsidRPr="00E354BD" w:rsidTr="00DB6ECB">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1.28</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[8.96 (7)]</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[1.28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[3.84 (3)]</w:t>
            </w:r>
          </w:p>
        </w:tc>
      </w:tr>
      <w:tr w:rsidR="00072B55" w:rsidRPr="00E354BD" w:rsidTr="00DB6ECB">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2.56</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[58.88 (23)]</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[2.56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DB6ECB">
            <w:pPr>
              <w:overflowPunct/>
              <w:autoSpaceDE/>
              <w:autoSpaceDN/>
              <w:adjustRightInd/>
              <w:jc w:val="both"/>
              <w:textAlignment w:val="auto"/>
              <w:rPr>
                <w:rFonts w:eastAsia="宋体"/>
                <w:lang w:val="en-US" w:eastAsia="zh-CN"/>
              </w:rPr>
            </w:pPr>
            <w:r w:rsidRPr="00E354BD">
              <w:rPr>
                <w:rFonts w:eastAsia="宋体"/>
                <w:lang w:val="en-US" w:eastAsia="zh-CN"/>
              </w:rPr>
              <w:t>[7.68 (3)]</w:t>
            </w:r>
          </w:p>
        </w:tc>
      </w:tr>
      <w:tr w:rsidR="00072B55" w:rsidRPr="00E354BD" w:rsidTr="00DB6ECB">
        <w:trPr>
          <w:trHeight w:val="462"/>
          <w:jc w:val="center"/>
        </w:trPr>
        <w:tc>
          <w:tcPr>
            <w:tcW w:w="7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72B55" w:rsidRPr="00E354BD" w:rsidRDefault="00072B55" w:rsidP="006B154E">
            <w:pPr>
              <w:overflowPunct/>
              <w:autoSpaceDE/>
              <w:autoSpaceDN/>
              <w:adjustRightInd/>
              <w:jc w:val="both"/>
              <w:textAlignment w:val="auto"/>
              <w:rPr>
                <w:rFonts w:eastAsia="宋体"/>
                <w:lang w:val="en-US" w:eastAsia="zh-CN"/>
              </w:rPr>
            </w:pPr>
            <w:r w:rsidRPr="00E354BD">
              <w:rPr>
                <w:rFonts w:eastAsia="宋体"/>
                <w:lang w:eastAsia="zh-CN"/>
              </w:rPr>
              <w:t>Note 1:</w:t>
            </w:r>
            <w:r w:rsidRPr="00E354BD">
              <w:rPr>
                <w:rFonts w:eastAsia="宋体"/>
                <w:lang w:eastAsia="zh-CN"/>
              </w:rPr>
              <w:tab/>
            </w:r>
            <w:r>
              <w:rPr>
                <w:rFonts w:eastAsia="宋体"/>
                <w:lang w:eastAsia="zh-CN"/>
              </w:rPr>
              <w:t>when SMTC &lt; =40ms, M2=M3=</w:t>
            </w:r>
            <w:r w:rsidRPr="00E354BD">
              <w:rPr>
                <w:rFonts w:eastAsia="宋体"/>
                <w:lang w:eastAsia="zh-CN"/>
              </w:rPr>
              <w:t>M4</w:t>
            </w:r>
            <w:r>
              <w:rPr>
                <w:rFonts w:eastAsia="宋体"/>
                <w:lang w:eastAsia="zh-CN"/>
              </w:rPr>
              <w:t>=1</w:t>
            </w:r>
            <w:r w:rsidRPr="00E354BD">
              <w:rPr>
                <w:rFonts w:eastAsia="宋体"/>
                <w:lang w:eastAsia="zh-CN"/>
              </w:rPr>
              <w:t xml:space="preserve">; when SMTC &gt;40ms, </w:t>
            </w:r>
            <w:r w:rsidRPr="006B154E">
              <w:rPr>
                <w:rFonts w:eastAsia="宋体"/>
                <w:highlight w:val="yellow"/>
                <w:lang w:eastAsia="zh-CN"/>
              </w:rPr>
              <w:t xml:space="preserve">M2 = </w:t>
            </w:r>
            <w:r w:rsidR="006B154E" w:rsidRPr="006B154E">
              <w:rPr>
                <w:rFonts w:eastAsia="宋体"/>
                <w:highlight w:val="yellow"/>
                <w:lang w:eastAsia="zh-CN"/>
              </w:rPr>
              <w:t>M3 =</w:t>
            </w:r>
            <w:r w:rsidRPr="006B154E">
              <w:rPr>
                <w:rFonts w:eastAsia="宋体"/>
                <w:highlight w:val="yellow"/>
                <w:lang w:eastAsia="zh-CN"/>
              </w:rPr>
              <w:t>1.5,</w:t>
            </w:r>
            <w:r w:rsidRPr="00E354BD">
              <w:rPr>
                <w:rFonts w:eastAsia="宋体"/>
                <w:lang w:eastAsia="zh-CN"/>
              </w:rPr>
              <w:t xml:space="preserve"> M4 = 2</w:t>
            </w:r>
          </w:p>
        </w:tc>
      </w:tr>
    </w:tbl>
    <w:p w:rsidR="009C2DB1" w:rsidRPr="00072B55" w:rsidRDefault="009C2DB1" w:rsidP="0007245F">
      <w:pPr>
        <w:overflowPunct/>
        <w:autoSpaceDE/>
        <w:autoSpaceDN/>
        <w:adjustRightInd/>
        <w:jc w:val="both"/>
        <w:textAlignment w:val="auto"/>
        <w:rPr>
          <w:rFonts w:eastAsia="宋体"/>
          <w:lang w:val="en-US" w:eastAsia="zh-CN"/>
        </w:rPr>
      </w:pPr>
    </w:p>
    <w:p w:rsidR="009C2DB1" w:rsidRDefault="009C2DB1" w:rsidP="009C2DB1">
      <w:pPr>
        <w:pStyle w:val="2"/>
        <w:tabs>
          <w:tab w:val="clear" w:pos="3270"/>
          <w:tab w:val="num" w:pos="3070"/>
        </w:tabs>
        <w:spacing w:after="240"/>
        <w:ind w:left="776" w:right="200"/>
        <w:rPr>
          <w:rFonts w:eastAsia="宋体"/>
          <w:lang w:eastAsia="zh-CN"/>
        </w:rPr>
      </w:pPr>
      <w:r>
        <w:rPr>
          <w:rFonts w:eastAsia="宋体" w:hint="eastAsia"/>
          <w:lang w:eastAsia="zh-CN"/>
        </w:rPr>
        <w:t>O</w:t>
      </w:r>
      <w:r w:rsidR="00DF7E39">
        <w:rPr>
          <w:rFonts w:eastAsia="宋体" w:hint="eastAsia"/>
          <w:lang w:eastAsia="zh-CN"/>
        </w:rPr>
        <w:t>n additional notes</w:t>
      </w:r>
    </w:p>
    <w:p w:rsidR="005B1085" w:rsidRDefault="00D44D80" w:rsidP="0007245F">
      <w:pPr>
        <w:overflowPunct/>
        <w:autoSpaceDE/>
        <w:autoSpaceDN/>
        <w:adjustRightInd/>
        <w:jc w:val="both"/>
        <w:textAlignment w:val="auto"/>
        <w:rPr>
          <w:rFonts w:eastAsiaTheme="minorEastAsia"/>
          <w:color w:val="000000" w:themeColor="text1"/>
          <w:lang w:eastAsia="zh-CN"/>
        </w:rPr>
      </w:pPr>
      <w:r w:rsidRPr="00B709A1">
        <w:rPr>
          <w:rFonts w:eastAsiaTheme="minorEastAsia"/>
          <w:color w:val="000000" w:themeColor="text1"/>
          <w:lang w:eastAsia="zh-CN"/>
        </w:rPr>
        <w:t>In</w:t>
      </w:r>
      <w:r w:rsidRPr="00B709A1">
        <w:rPr>
          <w:rFonts w:eastAsiaTheme="minorEastAsia" w:hint="eastAsia"/>
          <w:color w:val="000000" w:themeColor="text1"/>
          <w:lang w:eastAsia="zh-CN"/>
        </w:rPr>
        <w:t xml:space="preserve"> our view, we are fine to add note if the </w:t>
      </w:r>
      <w:r w:rsidRPr="00B709A1">
        <w:rPr>
          <w:rFonts w:eastAsiaTheme="minorEastAsia"/>
          <w:color w:val="000000" w:themeColor="text1"/>
          <w:lang w:eastAsia="zh-CN"/>
        </w:rPr>
        <w:t>necessity</w:t>
      </w:r>
      <w:r w:rsidRPr="00B709A1">
        <w:rPr>
          <w:rFonts w:eastAsiaTheme="minorEastAsia" w:hint="eastAsia"/>
          <w:color w:val="000000" w:themeColor="text1"/>
          <w:lang w:eastAsia="zh-CN"/>
        </w:rPr>
        <w:t xml:space="preserve"> of </w:t>
      </w:r>
      <w:r w:rsidRPr="00B709A1">
        <w:rPr>
          <w:rFonts w:eastAsiaTheme="minorEastAsia"/>
          <w:color w:val="000000" w:themeColor="text1"/>
          <w:lang w:eastAsia="zh-CN"/>
        </w:rPr>
        <w:t xml:space="preserve">the note can be justified. </w:t>
      </w:r>
      <w:r>
        <w:rPr>
          <w:rFonts w:eastAsiaTheme="minorEastAsia"/>
          <w:color w:val="000000" w:themeColor="text1"/>
          <w:lang w:eastAsia="zh-CN"/>
        </w:rPr>
        <w:t xml:space="preserve">Regarding to the notes in </w:t>
      </w:r>
      <w:r w:rsidR="005B1085">
        <w:rPr>
          <w:rFonts w:eastAsiaTheme="minorEastAsia"/>
          <w:color w:val="000000" w:themeColor="text1"/>
          <w:lang w:eastAsia="zh-CN"/>
        </w:rPr>
        <w:t xml:space="preserve">all </w:t>
      </w:r>
      <w:r w:rsidR="00905E48">
        <w:rPr>
          <w:rFonts w:eastAsiaTheme="minorEastAsia"/>
          <w:color w:val="000000" w:themeColor="text1"/>
          <w:lang w:eastAsia="zh-CN"/>
        </w:rPr>
        <w:t xml:space="preserve">above </w:t>
      </w:r>
      <w:r w:rsidR="005B1085">
        <w:rPr>
          <w:rFonts w:eastAsiaTheme="minorEastAsia"/>
          <w:color w:val="000000" w:themeColor="text1"/>
          <w:lang w:eastAsia="zh-CN"/>
        </w:rPr>
        <w:t>3 bullets</w:t>
      </w:r>
      <w:r>
        <w:rPr>
          <w:rFonts w:eastAsiaTheme="minorEastAsia"/>
          <w:color w:val="000000" w:themeColor="text1"/>
          <w:lang w:eastAsia="zh-CN"/>
        </w:rPr>
        <w:t xml:space="preserve">, </w:t>
      </w:r>
      <w:r w:rsidRPr="00C31514">
        <w:rPr>
          <w:rFonts w:eastAsiaTheme="minorEastAsia"/>
          <w:color w:val="000000" w:themeColor="text1"/>
          <w:lang w:eastAsia="zh-CN"/>
        </w:rPr>
        <w:t xml:space="preserve">whether </w:t>
      </w:r>
      <w:r>
        <w:rPr>
          <w:rFonts w:eastAsiaTheme="minorEastAsia"/>
          <w:color w:val="000000" w:themeColor="text1"/>
          <w:lang w:eastAsia="zh-CN"/>
        </w:rPr>
        <w:t xml:space="preserve">it is sufficient may depend on the realistic deployment, but not the assumption in RAN4 discussion. </w:t>
      </w:r>
      <w:r w:rsidR="005B1085">
        <w:rPr>
          <w:rFonts w:eastAsiaTheme="minorEastAsia"/>
          <w:color w:val="000000" w:themeColor="text1"/>
          <w:lang w:eastAsia="zh-CN"/>
        </w:rPr>
        <w:t xml:space="preserve">For example, the requirement here is based on a typical </w:t>
      </w:r>
      <w:r w:rsidR="00426269">
        <w:rPr>
          <w:rFonts w:eastAsiaTheme="minorEastAsia"/>
          <w:color w:val="000000" w:themeColor="text1"/>
          <w:lang w:eastAsia="zh-CN"/>
        </w:rPr>
        <w:t xml:space="preserve">NR HST </w:t>
      </w:r>
      <w:r w:rsidR="005B1085">
        <w:rPr>
          <w:rFonts w:eastAsiaTheme="minorEastAsia"/>
          <w:color w:val="000000" w:themeColor="text1"/>
          <w:lang w:eastAsia="zh-CN"/>
        </w:rPr>
        <w:t xml:space="preserve">deployment assumption of RRH-distance=700m, </w:t>
      </w:r>
      <w:r w:rsidR="00426269">
        <w:rPr>
          <w:rFonts w:eastAsiaTheme="minorEastAsia"/>
          <w:color w:val="000000" w:themeColor="text1"/>
          <w:lang w:eastAsia="zh-CN"/>
        </w:rPr>
        <w:t xml:space="preserve">but </w:t>
      </w:r>
      <w:r w:rsidR="005B1085">
        <w:rPr>
          <w:rFonts w:eastAsiaTheme="minorEastAsia"/>
          <w:color w:val="000000" w:themeColor="text1"/>
          <w:lang w:eastAsia="zh-CN"/>
        </w:rPr>
        <w:t xml:space="preserve">in realistic deployment the RRH-distance </w:t>
      </w:r>
      <w:r w:rsidR="00E10875">
        <w:rPr>
          <w:rFonts w:eastAsiaTheme="minorEastAsia"/>
          <w:color w:val="000000" w:themeColor="text1"/>
          <w:lang w:eastAsia="zh-CN"/>
        </w:rPr>
        <w:t>might</w:t>
      </w:r>
      <w:r w:rsidR="00426269">
        <w:rPr>
          <w:rFonts w:eastAsiaTheme="minorEastAsia"/>
          <w:color w:val="000000" w:themeColor="text1"/>
          <w:lang w:eastAsia="zh-CN"/>
        </w:rPr>
        <w:t xml:space="preserve"> be 300</w:t>
      </w:r>
      <w:r w:rsidR="00844547">
        <w:rPr>
          <w:rFonts w:eastAsiaTheme="minorEastAsia"/>
          <w:color w:val="000000" w:themeColor="text1"/>
          <w:lang w:eastAsia="zh-CN"/>
        </w:rPr>
        <w:t>m</w:t>
      </w:r>
      <w:r w:rsidR="005B1085">
        <w:rPr>
          <w:rFonts w:eastAsiaTheme="minorEastAsia"/>
          <w:color w:val="000000" w:themeColor="text1"/>
          <w:lang w:eastAsia="zh-CN"/>
        </w:rPr>
        <w:t xml:space="preserve">. </w:t>
      </w:r>
      <w:r>
        <w:rPr>
          <w:rFonts w:eastAsiaTheme="minorEastAsia"/>
          <w:color w:val="000000" w:themeColor="text1"/>
          <w:lang w:eastAsia="zh-CN"/>
        </w:rPr>
        <w:t xml:space="preserve">Companies who make such deployment may well understand what is the meaning behind these values. Therefore such note may not be needed. </w:t>
      </w:r>
      <w:r w:rsidR="005B1085">
        <w:rPr>
          <w:rFonts w:eastAsiaTheme="minorEastAsia"/>
          <w:color w:val="000000" w:themeColor="text1"/>
          <w:lang w:eastAsia="zh-CN"/>
        </w:rPr>
        <w:t>Moreover, r</w:t>
      </w:r>
      <w:r>
        <w:rPr>
          <w:rFonts w:eastAsiaTheme="minorEastAsia"/>
          <w:color w:val="000000" w:themeColor="text1"/>
          <w:lang w:eastAsia="zh-CN"/>
        </w:rPr>
        <w:t>egarding to the notes in the applicable DRX cycle</w:t>
      </w:r>
      <w:r w:rsidR="005A3721">
        <w:rPr>
          <w:rFonts w:eastAsiaTheme="minorEastAsia"/>
          <w:color w:val="000000" w:themeColor="text1"/>
          <w:lang w:eastAsia="zh-CN"/>
        </w:rPr>
        <w:t>s</w:t>
      </w:r>
      <w:r>
        <w:rPr>
          <w:rFonts w:eastAsiaTheme="minorEastAsia"/>
          <w:color w:val="000000" w:themeColor="text1"/>
          <w:lang w:eastAsia="zh-CN"/>
        </w:rPr>
        <w:t xml:space="preserve">, based on companies’ input, it is impossible to </w:t>
      </w:r>
      <w:r w:rsidR="005B1085">
        <w:rPr>
          <w:rFonts w:eastAsiaTheme="minorEastAsia"/>
          <w:color w:val="000000" w:themeColor="text1"/>
          <w:lang w:eastAsia="zh-CN"/>
        </w:rPr>
        <w:t>specify</w:t>
      </w:r>
      <w:r>
        <w:rPr>
          <w:rFonts w:eastAsiaTheme="minorEastAsia"/>
          <w:color w:val="000000" w:themeColor="text1"/>
          <w:lang w:eastAsia="zh-CN"/>
        </w:rPr>
        <w:t xml:space="preserve"> less than 3 samples</w:t>
      </w:r>
      <w:r w:rsidR="005B1085">
        <w:rPr>
          <w:rFonts w:eastAsiaTheme="minorEastAsia"/>
          <w:color w:val="000000" w:themeColor="text1"/>
          <w:lang w:eastAsia="zh-CN"/>
        </w:rPr>
        <w:t xml:space="preserve"> for measurement requirement</w:t>
      </w:r>
      <w:r w:rsidR="00844547">
        <w:rPr>
          <w:rFonts w:eastAsiaTheme="minorEastAsia"/>
          <w:color w:val="000000" w:themeColor="text1"/>
          <w:lang w:eastAsia="zh-CN"/>
        </w:rPr>
        <w:t>. F</w:t>
      </w:r>
      <w:r>
        <w:rPr>
          <w:rFonts w:eastAsiaTheme="minorEastAsia"/>
          <w:color w:val="000000" w:themeColor="text1"/>
          <w:lang w:eastAsia="zh-CN"/>
        </w:rPr>
        <w:t>rom UE requirement point of view there is definitely no room to further tighten the requiremen</w:t>
      </w:r>
      <w:r w:rsidR="005A3721">
        <w:rPr>
          <w:rFonts w:eastAsiaTheme="minorEastAsia"/>
          <w:color w:val="000000" w:themeColor="text1"/>
          <w:lang w:eastAsia="zh-CN"/>
        </w:rPr>
        <w:t>ts for DRX= 0.64s and DRX=1.28s</w:t>
      </w:r>
      <w:r>
        <w:rPr>
          <w:rFonts w:eastAsiaTheme="minorEastAsia"/>
          <w:color w:val="000000" w:themeColor="text1"/>
          <w:lang w:eastAsia="zh-CN"/>
        </w:rPr>
        <w:t>. Therefore, we prefer NO to all three notes.</w:t>
      </w:r>
    </w:p>
    <w:p w:rsidR="005B1085" w:rsidRPr="009C2DB1" w:rsidRDefault="005B1085" w:rsidP="005B1085">
      <w:pPr>
        <w:jc w:val="both"/>
        <w:rPr>
          <w:rFonts w:eastAsia="宋体"/>
          <w:b/>
          <w:lang w:eastAsia="zh-CN"/>
        </w:rPr>
      </w:pPr>
      <w:r>
        <w:rPr>
          <w:rFonts w:eastAsia="宋体"/>
          <w:b/>
          <w:lang w:eastAsia="zh-CN"/>
        </w:rPr>
        <w:t>Proposal 3 No note is added to the HST requirements</w:t>
      </w:r>
      <w:r w:rsidR="00667759">
        <w:rPr>
          <w:rFonts w:eastAsia="宋体"/>
          <w:b/>
          <w:lang w:eastAsia="zh-CN"/>
        </w:rPr>
        <w:t xml:space="preserve"> in TS 38.133</w:t>
      </w:r>
      <w:r w:rsidRPr="009C2DB1">
        <w:rPr>
          <w:rFonts w:eastAsia="宋体"/>
          <w:b/>
          <w:lang w:eastAsia="zh-CN"/>
        </w:rPr>
        <w:t>.</w:t>
      </w:r>
    </w:p>
    <w:p w:rsidR="005B1085" w:rsidRDefault="005B1085" w:rsidP="0007245F">
      <w:pPr>
        <w:overflowPunct/>
        <w:autoSpaceDE/>
        <w:autoSpaceDN/>
        <w:adjustRightInd/>
        <w:jc w:val="both"/>
        <w:textAlignment w:val="auto"/>
        <w:rPr>
          <w:rFonts w:eastAsia="宋体"/>
          <w:lang w:eastAsia="zh-CN"/>
        </w:rPr>
      </w:pPr>
    </w:p>
    <w:p w:rsidR="005B1085" w:rsidRDefault="00667759" w:rsidP="00667759">
      <w:pPr>
        <w:pStyle w:val="2"/>
        <w:tabs>
          <w:tab w:val="clear" w:pos="3270"/>
          <w:tab w:val="num" w:pos="3070"/>
        </w:tabs>
        <w:spacing w:after="240"/>
        <w:ind w:left="776" w:right="200"/>
        <w:rPr>
          <w:lang w:eastAsia="zh-CN"/>
        </w:rPr>
      </w:pPr>
      <w:r>
        <w:rPr>
          <w:rFonts w:eastAsiaTheme="minorEastAsia" w:hint="eastAsia"/>
          <w:lang w:eastAsia="zh-CN"/>
        </w:rPr>
        <w:t>SS-SINR</w:t>
      </w:r>
    </w:p>
    <w:p w:rsidR="00667759" w:rsidRDefault="00667759" w:rsidP="0007245F">
      <w:pPr>
        <w:overflowPunct/>
        <w:autoSpaceDE/>
        <w:autoSpaceDN/>
        <w:adjustRightInd/>
        <w:jc w:val="both"/>
        <w:textAlignment w:val="auto"/>
        <w:rPr>
          <w:rFonts w:eastAsia="宋体"/>
          <w:lang w:eastAsia="zh-CN"/>
        </w:rPr>
      </w:pPr>
      <w:r>
        <w:rPr>
          <w:rFonts w:eastAsia="宋体" w:hint="eastAsia"/>
          <w:lang w:eastAsia="zh-CN"/>
        </w:rPr>
        <w:t xml:space="preserve">For SS-SINR measurement, </w:t>
      </w:r>
      <w:r>
        <w:rPr>
          <w:rFonts w:eastAsia="宋体"/>
          <w:lang w:eastAsia="zh-CN"/>
        </w:rPr>
        <w:t xml:space="preserve">the issue of SINR accuracy degradation in NR HST </w:t>
      </w:r>
      <w:r w:rsidR="00905E48">
        <w:rPr>
          <w:rFonts w:eastAsia="宋体"/>
          <w:lang w:eastAsia="zh-CN"/>
        </w:rPr>
        <w:t>was identified [3</w:t>
      </w:r>
      <w:r w:rsidR="00905E48">
        <w:rPr>
          <w:rFonts w:eastAsia="宋体" w:hint="eastAsia"/>
          <w:lang w:eastAsia="zh-CN"/>
        </w:rPr>
        <w:t>]</w:t>
      </w:r>
      <w:r w:rsidR="00905E48">
        <w:rPr>
          <w:rFonts w:eastAsia="宋体"/>
          <w:lang w:eastAsia="zh-CN"/>
        </w:rPr>
        <w:t>[4]</w:t>
      </w:r>
      <w:r>
        <w:rPr>
          <w:rFonts w:eastAsia="宋体"/>
          <w:lang w:eastAsia="zh-CN"/>
        </w:rPr>
        <w:t xml:space="preserve">. </w:t>
      </w:r>
      <w:r w:rsidR="009802A0">
        <w:rPr>
          <w:rFonts w:eastAsia="宋体"/>
          <w:lang w:eastAsia="zh-CN"/>
        </w:rPr>
        <w:t xml:space="preserve">Based on SS-SINR definition, </w:t>
      </w:r>
      <w:r w:rsidR="00E87B49">
        <w:rPr>
          <w:rFonts w:eastAsia="宋体"/>
          <w:lang w:eastAsia="zh-CN"/>
        </w:rPr>
        <w:t>inter carrier interference(</w:t>
      </w:r>
      <w:r w:rsidR="009802A0">
        <w:rPr>
          <w:rFonts w:eastAsia="宋体"/>
          <w:lang w:eastAsia="zh-CN"/>
        </w:rPr>
        <w:t>ICI</w:t>
      </w:r>
      <w:r w:rsidR="00E87B49">
        <w:rPr>
          <w:rFonts w:eastAsia="宋体"/>
          <w:lang w:eastAsia="zh-CN"/>
        </w:rPr>
        <w:t>)</w:t>
      </w:r>
      <w:r w:rsidR="009802A0">
        <w:rPr>
          <w:rFonts w:eastAsia="宋体"/>
          <w:lang w:eastAsia="zh-CN"/>
        </w:rPr>
        <w:t xml:space="preserve"> caused by high Doppler shift may significantly degrade the SS-SINR performance. On the RRM impact, this issue has two aspects.</w:t>
      </w:r>
    </w:p>
    <w:p w:rsidR="009802A0" w:rsidRDefault="009802A0" w:rsidP="009802A0">
      <w:pPr>
        <w:pStyle w:val="a8"/>
        <w:numPr>
          <w:ilvl w:val="0"/>
          <w:numId w:val="39"/>
        </w:numPr>
        <w:overflowPunct/>
        <w:autoSpaceDE/>
        <w:autoSpaceDN/>
        <w:adjustRightInd/>
        <w:jc w:val="both"/>
        <w:textAlignment w:val="auto"/>
        <w:rPr>
          <w:lang w:eastAsia="zh-CN"/>
        </w:rPr>
      </w:pPr>
      <w:r>
        <w:rPr>
          <w:rFonts w:hint="eastAsia"/>
          <w:lang w:eastAsia="zh-CN"/>
        </w:rPr>
        <w:t>For neighbour cell SS-SINR measurement,</w:t>
      </w:r>
      <w:r>
        <w:rPr>
          <w:lang w:eastAsia="zh-CN"/>
        </w:rPr>
        <w:t xml:space="preserve"> due to the </w:t>
      </w:r>
      <w:r w:rsidR="00EB1C8A">
        <w:rPr>
          <w:lang w:eastAsia="zh-CN"/>
        </w:rPr>
        <w:t>opposite</w:t>
      </w:r>
      <w:r>
        <w:rPr>
          <w:lang w:eastAsia="zh-CN"/>
        </w:rPr>
        <w:t xml:space="preserve"> Doppler shift </w:t>
      </w:r>
      <w:r w:rsidR="00E87B49">
        <w:rPr>
          <w:lang w:eastAsia="zh-CN"/>
        </w:rPr>
        <w:t>between</w:t>
      </w:r>
      <w:r>
        <w:rPr>
          <w:lang w:eastAsia="zh-CN"/>
        </w:rPr>
        <w:t xml:space="preserve"> serving cell </w:t>
      </w:r>
      <w:r w:rsidR="00E87B49">
        <w:rPr>
          <w:lang w:eastAsia="zh-CN"/>
        </w:rPr>
        <w:t>SSS and</w:t>
      </w:r>
      <w:r>
        <w:rPr>
          <w:lang w:eastAsia="zh-CN"/>
        </w:rPr>
        <w:t xml:space="preserve"> neighbour cell</w:t>
      </w:r>
      <w:r w:rsidR="00E87B49">
        <w:rPr>
          <w:lang w:eastAsia="zh-CN"/>
        </w:rPr>
        <w:t xml:space="preserve"> SSS</w:t>
      </w:r>
      <w:r>
        <w:rPr>
          <w:lang w:eastAsia="zh-CN"/>
        </w:rPr>
        <w:t xml:space="preserve">, </w:t>
      </w:r>
      <w:r w:rsidR="00E87B49">
        <w:rPr>
          <w:lang w:eastAsia="zh-CN"/>
        </w:rPr>
        <w:t>the acc</w:t>
      </w:r>
      <w:r>
        <w:rPr>
          <w:lang w:eastAsia="zh-CN"/>
        </w:rPr>
        <w:t xml:space="preserve">uracy </w:t>
      </w:r>
      <w:r w:rsidR="00E87B49">
        <w:rPr>
          <w:lang w:eastAsia="zh-CN"/>
        </w:rPr>
        <w:t xml:space="preserve">of neighbour cell SS-SINR would be significantly degraded by ICI. </w:t>
      </w:r>
      <w:r w:rsidR="00EB1C8A">
        <w:rPr>
          <w:lang w:eastAsia="zh-CN"/>
        </w:rPr>
        <w:t>The higher neighbour cell SNR is, the larger error is observed in [3]</w:t>
      </w:r>
      <w:r w:rsidR="009A54CD">
        <w:rPr>
          <w:lang w:eastAsia="zh-CN"/>
        </w:rPr>
        <w:t xml:space="preserve">, </w:t>
      </w:r>
      <w:r w:rsidR="00556F11">
        <w:rPr>
          <w:lang w:eastAsia="zh-CN"/>
        </w:rPr>
        <w:t>if</w:t>
      </w:r>
      <w:r w:rsidR="009A54CD">
        <w:rPr>
          <w:lang w:eastAsia="zh-CN"/>
        </w:rPr>
        <w:t xml:space="preserve"> UE tracks Doppler shift of serving cell</w:t>
      </w:r>
      <w:r w:rsidR="00EB1C8A">
        <w:rPr>
          <w:lang w:eastAsia="zh-CN"/>
        </w:rPr>
        <w:t xml:space="preserve">. </w:t>
      </w:r>
      <w:r w:rsidR="00E87B49">
        <w:rPr>
          <w:lang w:eastAsia="zh-CN"/>
        </w:rPr>
        <w:t>In this case, for example, if</w:t>
      </w:r>
      <w:r w:rsidR="004A1F47">
        <w:rPr>
          <w:lang w:eastAsia="zh-CN"/>
        </w:rPr>
        <w:t xml:space="preserve"> an</w:t>
      </w:r>
      <w:r w:rsidR="00E87B49">
        <w:rPr>
          <w:lang w:eastAsia="zh-CN"/>
        </w:rPr>
        <w:t xml:space="preserve"> </w:t>
      </w:r>
      <w:r w:rsidR="004A1F47">
        <w:rPr>
          <w:lang w:eastAsia="zh-CN"/>
        </w:rPr>
        <w:t xml:space="preserve">event-triggered </w:t>
      </w:r>
      <w:r w:rsidR="00E87B49">
        <w:rPr>
          <w:lang w:eastAsia="zh-CN"/>
        </w:rPr>
        <w:t>measurement report</w:t>
      </w:r>
      <w:r w:rsidR="004A1F47">
        <w:rPr>
          <w:lang w:eastAsia="zh-CN"/>
        </w:rPr>
        <w:t xml:space="preserve"> </w:t>
      </w:r>
      <w:proofErr w:type="spellStart"/>
      <w:r w:rsidR="004A1F47">
        <w:rPr>
          <w:lang w:eastAsia="zh-CN"/>
        </w:rPr>
        <w:t>config</w:t>
      </w:r>
      <w:proofErr w:type="spellEnd"/>
      <w:r w:rsidR="00E87B49">
        <w:rPr>
          <w:lang w:eastAsia="zh-CN"/>
        </w:rPr>
        <w:t xml:space="preserve"> for handover </w:t>
      </w:r>
      <w:r w:rsidR="004A1F47">
        <w:rPr>
          <w:lang w:eastAsia="zh-CN"/>
        </w:rPr>
        <w:t>is</w:t>
      </w:r>
      <w:r w:rsidR="00E87B49">
        <w:rPr>
          <w:lang w:eastAsia="zh-CN"/>
        </w:rPr>
        <w:t xml:space="preserve"> based o</w:t>
      </w:r>
      <w:r w:rsidR="009D2C31">
        <w:rPr>
          <w:lang w:eastAsia="zh-CN"/>
        </w:rPr>
        <w:t>n SS-SINR, then UE’s decision on</w:t>
      </w:r>
      <w:r w:rsidR="00E87B49">
        <w:rPr>
          <w:lang w:eastAsia="zh-CN"/>
        </w:rPr>
        <w:t xml:space="preserve"> sending MR or not is based on a pessimistic neighbour cell SS-SINR result</w:t>
      </w:r>
      <w:r w:rsidR="00EB1C8A">
        <w:rPr>
          <w:lang w:eastAsia="zh-CN"/>
        </w:rPr>
        <w:t>, which may delay handover and results in further degradation.</w:t>
      </w:r>
    </w:p>
    <w:p w:rsidR="00EB1C8A" w:rsidRPr="009802A0" w:rsidRDefault="00EB1C8A" w:rsidP="009802A0">
      <w:pPr>
        <w:pStyle w:val="a8"/>
        <w:numPr>
          <w:ilvl w:val="0"/>
          <w:numId w:val="39"/>
        </w:numPr>
        <w:overflowPunct/>
        <w:autoSpaceDE/>
        <w:autoSpaceDN/>
        <w:adjustRightInd/>
        <w:jc w:val="both"/>
        <w:textAlignment w:val="auto"/>
        <w:rPr>
          <w:lang w:eastAsia="zh-CN"/>
        </w:rPr>
      </w:pPr>
      <w:r>
        <w:rPr>
          <w:lang w:eastAsia="zh-CN"/>
        </w:rPr>
        <w:t xml:space="preserve">For serving cell SS-SINR measurement, no degradation is observed under one-tap HST model, but significant degradation can be found in 4-tap model in [3]. </w:t>
      </w:r>
      <w:r w:rsidR="00057DEF">
        <w:rPr>
          <w:lang w:eastAsia="zh-CN"/>
        </w:rPr>
        <w:t>T</w:t>
      </w:r>
      <w:r>
        <w:rPr>
          <w:lang w:eastAsia="zh-CN"/>
        </w:rPr>
        <w:t>he result is</w:t>
      </w:r>
      <w:r w:rsidR="004A1F47">
        <w:rPr>
          <w:lang w:eastAsia="zh-CN"/>
        </w:rPr>
        <w:t xml:space="preserve"> also</w:t>
      </w:r>
      <w:r>
        <w:rPr>
          <w:lang w:eastAsia="zh-CN"/>
        </w:rPr>
        <w:t xml:space="preserve"> reasonable</w:t>
      </w:r>
      <w:r w:rsidR="00057DEF">
        <w:rPr>
          <w:lang w:eastAsia="zh-CN"/>
        </w:rPr>
        <w:t>, since</w:t>
      </w:r>
      <w:r>
        <w:rPr>
          <w:lang w:eastAsia="zh-CN"/>
        </w:rPr>
        <w:t xml:space="preserve"> </w:t>
      </w:r>
      <w:r w:rsidR="00057DEF">
        <w:rPr>
          <w:lang w:eastAsia="zh-CN"/>
        </w:rPr>
        <w:t>i</w:t>
      </w:r>
      <w:r w:rsidR="00E53C27">
        <w:rPr>
          <w:lang w:eastAsia="zh-CN"/>
        </w:rPr>
        <w:t xml:space="preserve">f </w:t>
      </w:r>
      <w:r>
        <w:rPr>
          <w:lang w:eastAsia="zh-CN"/>
        </w:rPr>
        <w:t>HST-SFN joint transmission</w:t>
      </w:r>
      <w:r w:rsidR="00E53C27">
        <w:rPr>
          <w:lang w:eastAsia="zh-CN"/>
        </w:rPr>
        <w:t xml:space="preserve"> is considered, especially if the deployment scenario 1,3 described in [5] is considered, ‘intra-SSB’ ICI may exists. In this case, network may not get accurate SS-SINR measurement results from MR even if the actual SNR is high.</w:t>
      </w:r>
    </w:p>
    <w:p w:rsidR="00E53C27" w:rsidRDefault="00E53C27" w:rsidP="0007245F">
      <w:pPr>
        <w:overflowPunct/>
        <w:autoSpaceDE/>
        <w:autoSpaceDN/>
        <w:adjustRightInd/>
        <w:jc w:val="both"/>
        <w:textAlignment w:val="auto"/>
        <w:rPr>
          <w:rFonts w:eastAsia="宋体"/>
          <w:lang w:eastAsia="zh-CN"/>
        </w:rPr>
      </w:pPr>
      <w:r>
        <w:rPr>
          <w:rFonts w:eastAsia="宋体" w:hint="eastAsia"/>
          <w:lang w:eastAsia="zh-CN"/>
        </w:rPr>
        <w:t xml:space="preserve">Based on above analysis, </w:t>
      </w:r>
      <w:r>
        <w:rPr>
          <w:rFonts w:eastAsia="宋体"/>
          <w:lang w:eastAsia="zh-CN"/>
        </w:rPr>
        <w:t>we have following observation.</w:t>
      </w:r>
    </w:p>
    <w:p w:rsidR="00E53C27" w:rsidRDefault="00E53C27" w:rsidP="0007245F">
      <w:pPr>
        <w:overflowPunct/>
        <w:autoSpaceDE/>
        <w:autoSpaceDN/>
        <w:adjustRightInd/>
        <w:jc w:val="both"/>
        <w:textAlignment w:val="auto"/>
        <w:rPr>
          <w:rFonts w:eastAsia="宋体"/>
          <w:lang w:eastAsia="zh-CN"/>
        </w:rPr>
      </w:pPr>
      <w:r w:rsidRPr="00642542">
        <w:rPr>
          <w:rFonts w:eastAsia="宋体"/>
          <w:b/>
          <w:lang w:eastAsia="zh-CN"/>
        </w:rPr>
        <w:t xml:space="preserve">Observation 1 </w:t>
      </w:r>
      <w:r>
        <w:rPr>
          <w:rFonts w:eastAsia="宋体"/>
          <w:b/>
          <w:lang w:eastAsia="zh-CN"/>
        </w:rPr>
        <w:t>Due to high Doppler</w:t>
      </w:r>
      <w:r w:rsidR="00EF7270">
        <w:rPr>
          <w:rFonts w:eastAsia="宋体"/>
          <w:b/>
          <w:lang w:eastAsia="zh-CN"/>
        </w:rPr>
        <w:t xml:space="preserve"> shift in HST scenario,</w:t>
      </w:r>
      <w:r>
        <w:rPr>
          <w:rFonts w:eastAsia="宋体"/>
          <w:b/>
          <w:lang w:eastAsia="zh-CN"/>
        </w:rPr>
        <w:t xml:space="preserve"> </w:t>
      </w:r>
      <w:r w:rsidR="00AE7344">
        <w:rPr>
          <w:rFonts w:eastAsia="宋体"/>
          <w:b/>
          <w:lang w:eastAsia="zh-CN"/>
        </w:rPr>
        <w:t xml:space="preserve">ICI </w:t>
      </w:r>
      <w:r w:rsidR="00057DEF">
        <w:rPr>
          <w:rFonts w:eastAsia="宋体"/>
          <w:b/>
          <w:lang w:eastAsia="zh-CN"/>
        </w:rPr>
        <w:t>exists</w:t>
      </w:r>
      <w:r w:rsidR="00EF7270">
        <w:rPr>
          <w:rFonts w:eastAsia="宋体"/>
          <w:b/>
          <w:lang w:eastAsia="zh-CN"/>
        </w:rPr>
        <w:t>,</w:t>
      </w:r>
      <w:r w:rsidR="00057DEF">
        <w:rPr>
          <w:rFonts w:eastAsia="宋体"/>
          <w:b/>
          <w:lang w:eastAsia="zh-CN"/>
        </w:rPr>
        <w:t xml:space="preserve"> and its impact </w:t>
      </w:r>
      <w:r>
        <w:rPr>
          <w:rFonts w:eastAsia="宋体"/>
          <w:b/>
          <w:lang w:eastAsia="zh-CN"/>
        </w:rPr>
        <w:t xml:space="preserve">is on both serving cell and neighbour cell </w:t>
      </w:r>
      <w:r w:rsidR="00AE7344">
        <w:rPr>
          <w:rFonts w:eastAsia="宋体"/>
          <w:b/>
          <w:lang w:eastAsia="zh-CN"/>
        </w:rPr>
        <w:t>SS-SINR accuracy</w:t>
      </w:r>
      <w:r w:rsidRPr="00642542">
        <w:rPr>
          <w:rFonts w:eastAsia="宋体"/>
          <w:b/>
          <w:lang w:eastAsia="zh-CN"/>
        </w:rPr>
        <w:t>.</w:t>
      </w:r>
    </w:p>
    <w:p w:rsidR="009802A0" w:rsidRDefault="00E53C27" w:rsidP="0007245F">
      <w:pPr>
        <w:overflowPunct/>
        <w:autoSpaceDE/>
        <w:autoSpaceDN/>
        <w:adjustRightInd/>
        <w:jc w:val="both"/>
        <w:textAlignment w:val="auto"/>
        <w:rPr>
          <w:rFonts w:eastAsia="宋体"/>
          <w:lang w:eastAsia="zh-CN"/>
        </w:rPr>
      </w:pPr>
      <w:r>
        <w:rPr>
          <w:rFonts w:eastAsia="宋体" w:hint="eastAsia"/>
          <w:lang w:eastAsia="zh-CN"/>
        </w:rPr>
        <w:t>In previous meetings</w:t>
      </w:r>
      <w:r w:rsidR="00AE7344">
        <w:rPr>
          <w:rFonts w:eastAsia="宋体"/>
          <w:lang w:eastAsia="zh-CN"/>
        </w:rPr>
        <w:t xml:space="preserve">, some companies proposed to introduce SS-SINR accuracy requirement for </w:t>
      </w:r>
      <w:r w:rsidR="00B3397C">
        <w:rPr>
          <w:rFonts w:eastAsia="宋体"/>
          <w:lang w:eastAsia="zh-CN"/>
        </w:rPr>
        <w:t xml:space="preserve">SINR&lt;x </w:t>
      </w:r>
      <w:proofErr w:type="spellStart"/>
      <w:r w:rsidR="00B3397C">
        <w:rPr>
          <w:rFonts w:eastAsia="宋体"/>
          <w:lang w:eastAsia="zh-CN"/>
        </w:rPr>
        <w:t>dB.</w:t>
      </w:r>
      <w:proofErr w:type="spellEnd"/>
      <w:r w:rsidR="00B3397C">
        <w:rPr>
          <w:rFonts w:eastAsia="宋体"/>
          <w:lang w:eastAsia="zh-CN"/>
        </w:rPr>
        <w:t xml:space="preserve"> In our view this is equivalent to set an upper bound </w:t>
      </w:r>
      <w:r w:rsidR="00D97379">
        <w:rPr>
          <w:rFonts w:eastAsia="宋体"/>
          <w:lang w:eastAsia="zh-CN"/>
        </w:rPr>
        <w:t>‘</w:t>
      </w:r>
      <w:r w:rsidR="00B3397C">
        <w:rPr>
          <w:rFonts w:eastAsia="宋体"/>
          <w:lang w:eastAsia="zh-CN"/>
        </w:rPr>
        <w:t>side condition</w:t>
      </w:r>
      <w:r w:rsidR="00D97379">
        <w:rPr>
          <w:rFonts w:eastAsia="宋体"/>
          <w:lang w:eastAsia="zh-CN"/>
        </w:rPr>
        <w:t>’</w:t>
      </w:r>
      <w:r w:rsidR="00B3397C">
        <w:rPr>
          <w:rFonts w:eastAsia="宋体"/>
          <w:lang w:eastAsia="zh-CN"/>
        </w:rPr>
        <w:t>. In previous RAN4 requirements this is never done</w:t>
      </w:r>
      <w:r w:rsidR="00615501">
        <w:rPr>
          <w:rFonts w:eastAsia="宋体"/>
          <w:lang w:eastAsia="zh-CN"/>
        </w:rPr>
        <w:t xml:space="preserve"> </w:t>
      </w:r>
      <w:r w:rsidR="00B3397C">
        <w:rPr>
          <w:rFonts w:eastAsia="宋体"/>
          <w:lang w:eastAsia="zh-CN"/>
        </w:rPr>
        <w:t xml:space="preserve">and we are not sure whether it is feasible for RAN5 to define test cases. </w:t>
      </w:r>
      <w:r w:rsidR="00D97379">
        <w:rPr>
          <w:rFonts w:eastAsia="宋体"/>
          <w:lang w:eastAsia="zh-CN"/>
        </w:rPr>
        <w:t>Moreover</w:t>
      </w:r>
      <w:r w:rsidR="00B3397C">
        <w:rPr>
          <w:rFonts w:eastAsia="宋体"/>
          <w:lang w:eastAsia="zh-CN"/>
        </w:rPr>
        <w:t xml:space="preserve">, in our view HST scenario is considered as high SNR scenario, therefore setting requirement for SINR&lt;x dB </w:t>
      </w:r>
      <w:r w:rsidR="00051372">
        <w:rPr>
          <w:rFonts w:eastAsia="宋体"/>
          <w:lang w:eastAsia="zh-CN"/>
        </w:rPr>
        <w:t>will</w:t>
      </w:r>
      <w:r w:rsidR="00615501">
        <w:rPr>
          <w:rFonts w:eastAsia="宋体"/>
          <w:lang w:eastAsia="zh-CN"/>
        </w:rPr>
        <w:t xml:space="preserve"> </w:t>
      </w:r>
      <w:r w:rsidR="008A5D76">
        <w:rPr>
          <w:rFonts w:eastAsia="宋体"/>
          <w:lang w:eastAsia="zh-CN"/>
        </w:rPr>
        <w:t>make SS-SINR useless</w:t>
      </w:r>
      <w:r w:rsidR="00B3397C">
        <w:rPr>
          <w:rFonts w:eastAsia="宋体"/>
          <w:lang w:eastAsia="zh-CN"/>
        </w:rPr>
        <w:t>.</w:t>
      </w:r>
    </w:p>
    <w:p w:rsidR="00B3397C" w:rsidRDefault="00B3397C" w:rsidP="0007245F">
      <w:pPr>
        <w:overflowPunct/>
        <w:autoSpaceDE/>
        <w:autoSpaceDN/>
        <w:adjustRightInd/>
        <w:jc w:val="both"/>
        <w:textAlignment w:val="auto"/>
        <w:rPr>
          <w:rFonts w:eastAsia="宋体"/>
          <w:lang w:eastAsia="zh-CN"/>
        </w:rPr>
      </w:pPr>
      <w:r>
        <w:rPr>
          <w:rFonts w:eastAsia="宋体"/>
          <w:lang w:eastAsia="zh-CN"/>
        </w:rPr>
        <w:t xml:space="preserve">On the other hand, the SINR-metric for MR or handover is different from RSRP-metric, since the former reflects the link quality, but the later reflects the coverage. However, in our view, compared to SS-SINR, CSI-SINR is a much better </w:t>
      </w:r>
      <w:r w:rsidR="00615501">
        <w:rPr>
          <w:rFonts w:eastAsia="宋体"/>
          <w:lang w:eastAsia="zh-CN"/>
        </w:rPr>
        <w:t>choice for HST, since serving cell CSI-RS and neighbour cell CSI-RS can be different resources, and ne</w:t>
      </w:r>
      <w:r w:rsidR="00831B0E">
        <w:rPr>
          <w:rFonts w:eastAsia="宋体"/>
          <w:lang w:eastAsia="zh-CN"/>
        </w:rPr>
        <w:t xml:space="preserve">twork configuration has enormous flexibility </w:t>
      </w:r>
      <w:r w:rsidR="00615501">
        <w:rPr>
          <w:rFonts w:eastAsia="宋体"/>
          <w:lang w:eastAsia="zh-CN"/>
        </w:rPr>
        <w:t xml:space="preserve">to eliminate ICI. </w:t>
      </w:r>
      <w:r w:rsidR="00831B0E">
        <w:rPr>
          <w:rFonts w:eastAsia="宋体"/>
          <w:lang w:eastAsia="zh-CN"/>
        </w:rPr>
        <w:t xml:space="preserve">Additionally, CSI-RS based RRM can cover the whole system </w:t>
      </w:r>
      <w:r w:rsidR="00831B0E">
        <w:rPr>
          <w:rFonts w:eastAsia="宋体"/>
          <w:lang w:eastAsia="zh-CN"/>
        </w:rPr>
        <w:lastRenderedPageBreak/>
        <w:t xml:space="preserve">BW while SSB cannot, hence can provide more </w:t>
      </w:r>
      <w:r w:rsidR="00704624">
        <w:rPr>
          <w:rFonts w:eastAsia="宋体"/>
          <w:lang w:eastAsia="zh-CN"/>
        </w:rPr>
        <w:t>information</w:t>
      </w:r>
      <w:r w:rsidR="00016F0C">
        <w:rPr>
          <w:rFonts w:eastAsia="宋体"/>
          <w:lang w:eastAsia="zh-CN"/>
        </w:rPr>
        <w:t xml:space="preserve"> on link quality</w:t>
      </w:r>
      <w:r w:rsidR="00831B0E">
        <w:rPr>
          <w:rFonts w:eastAsia="宋体"/>
          <w:lang w:eastAsia="zh-CN"/>
        </w:rPr>
        <w:t xml:space="preserve">. </w:t>
      </w:r>
      <w:r w:rsidR="00615501">
        <w:rPr>
          <w:rFonts w:eastAsia="宋体"/>
          <w:lang w:eastAsia="zh-CN"/>
        </w:rPr>
        <w:t>The CSI-RS based RRM requirement will be finished in R16, and we see it more reasonable to discuss SINR-metric for HST scenario in R17.</w:t>
      </w:r>
    </w:p>
    <w:p w:rsidR="00615501" w:rsidRDefault="00615501" w:rsidP="0007245F">
      <w:pPr>
        <w:overflowPunct/>
        <w:autoSpaceDE/>
        <w:autoSpaceDN/>
        <w:adjustRightInd/>
        <w:jc w:val="both"/>
        <w:textAlignment w:val="auto"/>
        <w:rPr>
          <w:rFonts w:eastAsia="宋体"/>
          <w:b/>
          <w:lang w:eastAsia="zh-CN"/>
        </w:rPr>
      </w:pPr>
      <w:r w:rsidRPr="00615501">
        <w:rPr>
          <w:rFonts w:eastAsia="宋体" w:hint="eastAsia"/>
          <w:b/>
          <w:lang w:eastAsia="zh-CN"/>
        </w:rPr>
        <w:t xml:space="preserve">Proposal </w:t>
      </w:r>
      <w:r w:rsidRPr="00615501">
        <w:rPr>
          <w:rFonts w:eastAsia="宋体"/>
          <w:b/>
          <w:lang w:eastAsia="zh-CN"/>
        </w:rPr>
        <w:t xml:space="preserve">4 </w:t>
      </w:r>
      <w:r>
        <w:rPr>
          <w:rFonts w:eastAsia="宋体"/>
          <w:b/>
          <w:lang w:eastAsia="zh-CN"/>
        </w:rPr>
        <w:t xml:space="preserve">For SS-SINR requirement in HST, </w:t>
      </w:r>
      <w:r w:rsidR="00601AE2">
        <w:rPr>
          <w:rFonts w:eastAsia="宋体"/>
          <w:b/>
          <w:lang w:eastAsia="zh-CN"/>
        </w:rPr>
        <w:t>adopt</w:t>
      </w:r>
      <w:r>
        <w:rPr>
          <w:rFonts w:eastAsia="宋体"/>
          <w:b/>
          <w:lang w:eastAsia="zh-CN"/>
        </w:rPr>
        <w:t xml:space="preserve"> option 1, i.e. </w:t>
      </w:r>
      <w:r w:rsidRPr="00E077BA">
        <w:rPr>
          <w:rFonts w:eastAsia="宋体"/>
          <w:b/>
          <w:lang w:eastAsia="zh-CN"/>
        </w:rPr>
        <w:t>SINR accuracy requirement is not applicable to HST scenario</w:t>
      </w:r>
      <w:r w:rsidR="00220339">
        <w:rPr>
          <w:rFonts w:eastAsia="宋体"/>
          <w:b/>
          <w:lang w:eastAsia="zh-CN"/>
        </w:rPr>
        <w:t xml:space="preserve"> in R16</w:t>
      </w:r>
      <w:r>
        <w:rPr>
          <w:rFonts w:eastAsia="宋体"/>
          <w:b/>
          <w:lang w:eastAsia="zh-CN"/>
        </w:rPr>
        <w:t>. The issue can be left to R17.</w:t>
      </w:r>
    </w:p>
    <w:p w:rsidR="00615501" w:rsidRDefault="00615501" w:rsidP="0007245F">
      <w:pPr>
        <w:overflowPunct/>
        <w:autoSpaceDE/>
        <w:autoSpaceDN/>
        <w:adjustRightInd/>
        <w:jc w:val="both"/>
        <w:textAlignment w:val="auto"/>
        <w:rPr>
          <w:rFonts w:eastAsia="宋体"/>
          <w:b/>
          <w:lang w:eastAsia="zh-CN"/>
        </w:rPr>
      </w:pPr>
    </w:p>
    <w:p w:rsidR="00615501" w:rsidRDefault="00615501" w:rsidP="00615501">
      <w:pPr>
        <w:pStyle w:val="2"/>
        <w:tabs>
          <w:tab w:val="clear" w:pos="3270"/>
          <w:tab w:val="num" w:pos="3070"/>
        </w:tabs>
        <w:spacing w:after="240"/>
        <w:ind w:left="776" w:right="200"/>
        <w:rPr>
          <w:lang w:eastAsia="zh-CN"/>
        </w:rPr>
      </w:pPr>
      <w:r>
        <w:rPr>
          <w:rFonts w:eastAsiaTheme="minorEastAsia" w:hint="eastAsia"/>
          <w:lang w:eastAsia="zh-CN"/>
        </w:rPr>
        <w:t>Connected state inter</w:t>
      </w:r>
      <w:r>
        <w:rPr>
          <w:rFonts w:eastAsiaTheme="minorEastAsia"/>
          <w:lang w:eastAsia="zh-CN"/>
        </w:rPr>
        <w:t>-</w:t>
      </w:r>
      <w:r>
        <w:rPr>
          <w:rFonts w:eastAsiaTheme="minorEastAsia" w:hint="eastAsia"/>
          <w:lang w:eastAsia="zh-CN"/>
        </w:rPr>
        <w:t>RAT</w:t>
      </w:r>
      <w:r>
        <w:rPr>
          <w:rFonts w:eastAsiaTheme="minorEastAsia"/>
          <w:lang w:eastAsia="zh-CN"/>
        </w:rPr>
        <w:t xml:space="preserve"> measurement requirement</w:t>
      </w:r>
    </w:p>
    <w:p w:rsidR="00F151CB" w:rsidRDefault="00F151CB" w:rsidP="00F151CB">
      <w:pPr>
        <w:overflowPunct/>
        <w:autoSpaceDE/>
        <w:autoSpaceDN/>
        <w:adjustRightInd/>
        <w:jc w:val="both"/>
        <w:textAlignment w:val="auto"/>
        <w:rPr>
          <w:rFonts w:eastAsia="宋体"/>
          <w:lang w:eastAsia="zh-CN"/>
        </w:rPr>
      </w:pPr>
      <w:r>
        <w:rPr>
          <w:rFonts w:eastAsia="宋体"/>
          <w:lang w:eastAsia="zh-CN"/>
        </w:rPr>
        <w:t>For CONNECTED UE in NR, since the gap configuration for inter-RAT E-UTRA measurement in NR is identical to that in LTE inter-frequency measurement, the LTE carrier can be simply regarded as one inter-frequency LTE measurement occurs in NR. In Rel. 15, the requirement of inter-RAT measurement was derived based on that for LTE inter-frequency requirement, with small modifications regarding to different measurement gap sharing notations between these two RATs. For NR HST, similar methodology can be considered.</w:t>
      </w:r>
    </w:p>
    <w:p w:rsidR="00615501" w:rsidRDefault="00F151CB" w:rsidP="0007245F">
      <w:pPr>
        <w:overflowPunct/>
        <w:autoSpaceDE/>
        <w:autoSpaceDN/>
        <w:adjustRightInd/>
        <w:jc w:val="both"/>
        <w:textAlignment w:val="auto"/>
        <w:rPr>
          <w:rFonts w:eastAsia="宋体"/>
          <w:lang w:eastAsia="zh-CN"/>
        </w:rPr>
      </w:pPr>
      <w:r>
        <w:rPr>
          <w:rFonts w:eastAsia="宋体" w:hint="eastAsia"/>
          <w:lang w:eastAsia="zh-CN"/>
        </w:rPr>
        <w:t xml:space="preserve">In last meeting, </w:t>
      </w:r>
      <w:r w:rsidR="00091C25">
        <w:rPr>
          <w:rFonts w:eastAsia="宋体"/>
          <w:lang w:eastAsia="zh-CN"/>
        </w:rPr>
        <w:t xml:space="preserve">for cell identification requirement </w:t>
      </w:r>
      <w:r>
        <w:rPr>
          <w:rFonts w:eastAsia="宋体" w:hint="eastAsia"/>
          <w:lang w:eastAsia="zh-CN"/>
        </w:rPr>
        <w:t xml:space="preserve">two options were provided and we see </w:t>
      </w:r>
      <w:r w:rsidR="00BA13A6">
        <w:rPr>
          <w:rFonts w:eastAsia="宋体"/>
          <w:lang w:eastAsia="zh-CN"/>
        </w:rPr>
        <w:t xml:space="preserve">the only different is for 640ms &lt; </w:t>
      </w:r>
      <w:r>
        <w:rPr>
          <w:rFonts w:eastAsia="宋体"/>
          <w:lang w:eastAsia="zh-CN"/>
        </w:rPr>
        <w:t>DRX</w:t>
      </w:r>
      <w:r w:rsidR="00BA13A6">
        <w:rPr>
          <w:rFonts w:eastAsia="宋体"/>
          <w:lang w:eastAsia="zh-CN"/>
        </w:rPr>
        <w:t xml:space="preserve"> &lt;</w:t>
      </w:r>
      <w:r>
        <w:rPr>
          <w:rFonts w:eastAsia="宋体"/>
          <w:lang w:eastAsia="zh-CN"/>
        </w:rPr>
        <w:t>=</w:t>
      </w:r>
      <w:r w:rsidR="00BA13A6">
        <w:rPr>
          <w:rFonts w:eastAsia="宋体"/>
          <w:lang w:eastAsia="zh-CN"/>
        </w:rPr>
        <w:t xml:space="preserve"> </w:t>
      </w:r>
      <w:r>
        <w:rPr>
          <w:rFonts w:eastAsia="宋体"/>
          <w:lang w:eastAsia="zh-CN"/>
        </w:rPr>
        <w:t xml:space="preserve">1280ms. We are generally fine to either option. Recalling LTE HST intra-frequency </w:t>
      </w:r>
      <w:r w:rsidR="00A345C6">
        <w:rPr>
          <w:rFonts w:eastAsia="宋体"/>
          <w:lang w:eastAsia="zh-CN"/>
        </w:rPr>
        <w:t>cell identification</w:t>
      </w:r>
      <w:r>
        <w:rPr>
          <w:rFonts w:eastAsia="宋体"/>
          <w:lang w:eastAsia="zh-CN"/>
        </w:rPr>
        <w:t xml:space="preserve"> requirement</w:t>
      </w:r>
      <w:r w:rsidR="00A345C6">
        <w:rPr>
          <w:rFonts w:eastAsia="宋体"/>
          <w:lang w:eastAsia="zh-CN"/>
        </w:rPr>
        <w:t>s</w:t>
      </w:r>
      <w:r>
        <w:rPr>
          <w:rFonts w:eastAsia="宋体"/>
          <w:lang w:eastAsia="zh-CN"/>
        </w:rPr>
        <w:t xml:space="preserve">, </w:t>
      </w:r>
      <w:r w:rsidR="00B83168">
        <w:rPr>
          <w:rFonts w:eastAsia="宋体"/>
          <w:lang w:eastAsia="zh-CN"/>
        </w:rPr>
        <w:t xml:space="preserve">for </w:t>
      </w:r>
      <w:r w:rsidR="00BA13A6">
        <w:rPr>
          <w:rFonts w:eastAsia="宋体"/>
          <w:lang w:eastAsia="zh-CN"/>
        </w:rPr>
        <w:t>640ms &lt; DRX &lt;= 1280ms</w:t>
      </w:r>
      <w:r w:rsidR="00B83168">
        <w:rPr>
          <w:rFonts w:eastAsia="宋体"/>
          <w:lang w:eastAsia="zh-CN"/>
        </w:rPr>
        <w:t xml:space="preserve"> it was already defined as 10 samples. </w:t>
      </w:r>
      <w:r w:rsidR="00BA13A6">
        <w:rPr>
          <w:rFonts w:eastAsia="宋体"/>
          <w:lang w:eastAsia="zh-CN"/>
        </w:rPr>
        <w:t>Therefore</w:t>
      </w:r>
      <w:r w:rsidR="00B83168">
        <w:rPr>
          <w:rFonts w:eastAsia="宋体"/>
          <w:lang w:eastAsia="zh-CN"/>
        </w:rPr>
        <w:t>, option 1 is slightly preferred in our view.</w:t>
      </w:r>
    </w:p>
    <w:p w:rsidR="00590B46" w:rsidRPr="002B42A1" w:rsidRDefault="00590B46" w:rsidP="00590B46">
      <w:pPr>
        <w:overflowPunct/>
        <w:autoSpaceDE/>
        <w:autoSpaceDN/>
        <w:adjustRightInd/>
        <w:jc w:val="center"/>
        <w:textAlignment w:val="auto"/>
        <w:rPr>
          <w:rFonts w:eastAsia="宋体"/>
          <w:lang w:eastAsia="zh-CN"/>
        </w:rPr>
      </w:pPr>
      <w:r>
        <w:rPr>
          <w:rFonts w:eastAsia="宋体" w:hint="eastAsia"/>
          <w:lang w:eastAsia="zh-CN"/>
        </w:rPr>
        <w:t xml:space="preserve">Table III Proposed NR-EUTRAN inter-RAT </w:t>
      </w:r>
      <w:r w:rsidR="00091C25">
        <w:rPr>
          <w:rFonts w:eastAsia="宋体"/>
          <w:lang w:eastAsia="zh-CN"/>
        </w:rPr>
        <w:t>cell identification</w:t>
      </w:r>
      <w:r>
        <w:rPr>
          <w:rFonts w:eastAsia="宋体" w:hint="eastAsia"/>
          <w:lang w:eastAsia="zh-CN"/>
        </w:rPr>
        <w:t xml:space="preserve"> requirement</w:t>
      </w:r>
      <w:r>
        <w:rPr>
          <w:rFonts w:eastAsia="宋体"/>
          <w:lang w:eastAsia="zh-CN"/>
        </w:rPr>
        <w:t xml:space="preserve"> in connected mode</w:t>
      </w:r>
    </w:p>
    <w:tbl>
      <w:tblPr>
        <w:tblW w:w="8637" w:type="dxa"/>
        <w:jc w:val="center"/>
        <w:tblCellMar>
          <w:left w:w="0" w:type="dxa"/>
          <w:right w:w="0" w:type="dxa"/>
        </w:tblCellMar>
        <w:tblLook w:val="04A0" w:firstRow="1" w:lastRow="0" w:firstColumn="1" w:lastColumn="0" w:noHBand="0" w:noVBand="1"/>
      </w:tblPr>
      <w:tblGrid>
        <w:gridCol w:w="2400"/>
        <w:gridCol w:w="2552"/>
        <w:gridCol w:w="3685"/>
      </w:tblGrid>
      <w:tr w:rsidR="00590B46" w:rsidRPr="00590B46" w:rsidTr="00590B46">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DRX cycle length (s)</w:t>
            </w:r>
          </w:p>
        </w:tc>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proofErr w:type="spellStart"/>
            <w:r w:rsidRPr="00590B46">
              <w:rPr>
                <w:rFonts w:eastAsia="宋体"/>
                <w:lang w:eastAsia="zh-CN"/>
              </w:rPr>
              <w:t>T</w:t>
            </w:r>
            <w:r w:rsidRPr="00590B46">
              <w:rPr>
                <w:rFonts w:eastAsia="宋体"/>
                <w:vertAlign w:val="subscript"/>
                <w:lang w:eastAsia="zh-CN"/>
              </w:rPr>
              <w:t>Identify</w:t>
            </w:r>
            <w:proofErr w:type="spellEnd"/>
            <w:r w:rsidRPr="00590B46">
              <w:rPr>
                <w:rFonts w:eastAsia="宋体"/>
                <w:vertAlign w:val="subscript"/>
                <w:lang w:eastAsia="zh-CN"/>
              </w:rPr>
              <w:t>, E-UTRAN TDD</w:t>
            </w:r>
            <w:r w:rsidRPr="00590B46">
              <w:rPr>
                <w:rFonts w:eastAsia="宋体"/>
                <w:lang w:eastAsia="zh-CN"/>
              </w:rPr>
              <w:t xml:space="preserve"> (s) (DRX cycles)</w:t>
            </w:r>
          </w:p>
        </w:tc>
      </w:tr>
      <w:tr w:rsidR="00590B46" w:rsidRPr="00590B46" w:rsidTr="00590B46">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 xml:space="preserve">Gap period = 40 </w:t>
            </w:r>
            <w:proofErr w:type="spellStart"/>
            <w:r w:rsidRPr="00590B46">
              <w:rPr>
                <w:rFonts w:eastAsia="宋体"/>
                <w:lang w:eastAsia="zh-CN"/>
              </w:rPr>
              <w:t>ms</w:t>
            </w:r>
            <w:proofErr w:type="spellEnd"/>
            <w:r w:rsidRPr="00590B46">
              <w:rPr>
                <w:rFonts w:eastAsia="宋体"/>
                <w:lang w:eastAsia="zh-CN"/>
              </w:rPr>
              <w:t xml:space="preserve">, 20 </w:t>
            </w:r>
            <w:proofErr w:type="spellStart"/>
            <w:r w:rsidRPr="00590B46">
              <w:rPr>
                <w:rFonts w:eastAsia="宋体"/>
                <w:lang w:eastAsia="zh-CN"/>
              </w:rPr>
              <w:t>ms</w:t>
            </w:r>
            <w:proofErr w:type="spellEnd"/>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 xml:space="preserve">Gap period = 80 </w:t>
            </w:r>
            <w:proofErr w:type="spellStart"/>
            <w:r w:rsidRPr="00590B46">
              <w:rPr>
                <w:rFonts w:eastAsia="宋体"/>
                <w:lang w:eastAsia="zh-CN"/>
              </w:rPr>
              <w:t>ms</w:t>
            </w:r>
            <w:proofErr w:type="spellEnd"/>
          </w:p>
        </w:tc>
      </w:tr>
      <w:tr w:rsidR="00590B46" w:rsidRPr="00590B46" w:rsidTr="00590B46">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≤0.16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Non-DRX requirements in clause 9.4.3.2 apply</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Non-DRX requirements in clause 9.4.3.2 apply</w:t>
            </w:r>
          </w:p>
        </w:tc>
      </w:tr>
      <w:tr w:rsidR="00590B46" w:rsidRPr="00590B46" w:rsidTr="00590B46">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0.16&lt;</w:t>
            </w:r>
            <w:proofErr w:type="spellStart"/>
            <w:r w:rsidRPr="00590B46">
              <w:rPr>
                <w:rFonts w:eastAsia="宋体"/>
                <w:lang w:eastAsia="zh-CN"/>
              </w:rPr>
              <w:t>DRx</w:t>
            </w:r>
            <w:proofErr w:type="spellEnd"/>
            <w:r w:rsidRPr="00590B46">
              <w:rPr>
                <w:rFonts w:eastAsia="宋体"/>
                <w:lang w:eastAsia="zh-CN"/>
              </w:rPr>
              <w:t xml:space="preserve"> cycle&lt;0.32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Note1 (15)</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Note1 (15)</w:t>
            </w:r>
          </w:p>
        </w:tc>
      </w:tr>
      <w:tr w:rsidR="00590B46" w:rsidRPr="00590B46" w:rsidTr="00590B46">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 xml:space="preserve">0.32&lt;= </w:t>
            </w:r>
            <w:proofErr w:type="spellStart"/>
            <w:r w:rsidRPr="00590B46">
              <w:rPr>
                <w:rFonts w:eastAsia="宋体"/>
                <w:lang w:eastAsia="zh-CN"/>
              </w:rPr>
              <w:t>DRx</w:t>
            </w:r>
            <w:proofErr w:type="spellEnd"/>
            <w:r w:rsidRPr="00590B46">
              <w:rPr>
                <w:rFonts w:eastAsia="宋体"/>
                <w:lang w:eastAsia="zh-CN"/>
              </w:rPr>
              <w:t xml:space="preserve"> cycle &lt;= </w:t>
            </w:r>
            <w:r>
              <w:rPr>
                <w:rFonts w:eastAsia="宋体"/>
                <w:lang w:eastAsia="zh-CN"/>
              </w:rPr>
              <w:t>1.28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Note1 (10)</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Note1 (10)</w:t>
            </w:r>
          </w:p>
        </w:tc>
      </w:tr>
      <w:tr w:rsidR="00590B46" w:rsidRPr="00590B46" w:rsidTr="00590B46">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 xml:space="preserve">1.28&lt; DRX-cycle </w:t>
            </w:r>
            <w:r w:rsidRPr="00590B46">
              <w:rPr>
                <w:rFonts w:eastAsia="宋体"/>
                <w:lang w:val="en-US" w:eastAsia="zh-CN"/>
              </w:rPr>
              <w:t>≤</w:t>
            </w:r>
            <w:r w:rsidRPr="00590B46">
              <w:rPr>
                <w:rFonts w:eastAsia="宋体"/>
                <w:lang w:eastAsia="zh-CN"/>
              </w:rPr>
              <w:t>10.24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Note1 (20)</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Note1 (20)</w:t>
            </w:r>
          </w:p>
        </w:tc>
      </w:tr>
      <w:tr w:rsidR="00590B46" w:rsidRPr="00590B46" w:rsidTr="00590B46">
        <w:trPr>
          <w:jc w:val="center"/>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90B46" w:rsidRPr="00590B46" w:rsidRDefault="00590B46" w:rsidP="00590B46">
            <w:pPr>
              <w:overflowPunct/>
              <w:autoSpaceDE/>
              <w:autoSpaceDN/>
              <w:adjustRightInd/>
              <w:jc w:val="both"/>
              <w:textAlignment w:val="auto"/>
              <w:rPr>
                <w:rFonts w:eastAsia="宋体"/>
                <w:lang w:val="en-US" w:eastAsia="zh-CN"/>
              </w:rPr>
            </w:pPr>
            <w:r w:rsidRPr="00590B46">
              <w:rPr>
                <w:rFonts w:eastAsia="宋体"/>
                <w:lang w:eastAsia="zh-CN"/>
              </w:rPr>
              <w:t>NOTE 1:</w:t>
            </w:r>
            <w:r w:rsidRPr="00590B46">
              <w:rPr>
                <w:rFonts w:eastAsia="宋体"/>
                <w:lang w:eastAsia="zh-CN"/>
              </w:rPr>
              <w:tab/>
              <w:t>The time depends on the DRX cycle length.</w:t>
            </w:r>
          </w:p>
        </w:tc>
      </w:tr>
    </w:tbl>
    <w:p w:rsidR="00590B46" w:rsidRPr="00BA13A6" w:rsidRDefault="00BA13A6" w:rsidP="0007245F">
      <w:pPr>
        <w:overflowPunct/>
        <w:autoSpaceDE/>
        <w:autoSpaceDN/>
        <w:adjustRightInd/>
        <w:jc w:val="both"/>
        <w:textAlignment w:val="auto"/>
        <w:rPr>
          <w:rFonts w:eastAsia="宋体"/>
          <w:lang w:val="en-US" w:eastAsia="zh-CN"/>
        </w:rPr>
      </w:pPr>
      <w:r>
        <w:rPr>
          <w:rFonts w:eastAsia="宋体" w:hint="eastAsia"/>
          <w:lang w:val="en-US" w:eastAsia="zh-CN"/>
        </w:rPr>
        <w:t>F</w:t>
      </w:r>
      <w:r w:rsidR="00DB6ECB">
        <w:rPr>
          <w:rFonts w:eastAsia="宋体"/>
          <w:lang w:val="en-US" w:eastAsia="zh-CN"/>
        </w:rPr>
        <w:t xml:space="preserve">or NR-EUTRAN </w:t>
      </w:r>
      <w:r w:rsidR="00C95F5A">
        <w:rPr>
          <w:rFonts w:eastAsia="宋体"/>
          <w:lang w:val="en-US" w:eastAsia="zh-CN"/>
        </w:rPr>
        <w:t xml:space="preserve">inter-RAT </w:t>
      </w:r>
      <w:r w:rsidR="00DB6ECB">
        <w:rPr>
          <w:rFonts w:eastAsia="宋体"/>
          <w:lang w:val="en-US" w:eastAsia="zh-CN"/>
        </w:rPr>
        <w:t>cell mea</w:t>
      </w:r>
      <w:r w:rsidR="00C95F5A">
        <w:rPr>
          <w:rFonts w:eastAsia="宋体"/>
          <w:lang w:val="en-US" w:eastAsia="zh-CN"/>
        </w:rPr>
        <w:t xml:space="preserve">surement requirement, </w:t>
      </w:r>
      <w:r w:rsidR="00C95F5A">
        <w:rPr>
          <w:rFonts w:eastAsia="宋体"/>
          <w:lang w:eastAsia="zh-CN"/>
        </w:rPr>
        <w:t xml:space="preserve">since R15 requirement seems sufficient to deal with the high mobility in HST scenario, </w:t>
      </w:r>
      <w:r w:rsidR="00C95F5A">
        <w:rPr>
          <w:rFonts w:eastAsia="宋体"/>
          <w:lang w:val="en-US" w:eastAsia="zh-CN"/>
        </w:rPr>
        <w:t xml:space="preserve">there is no strong motivation to enhance the requirement. </w:t>
      </w:r>
    </w:p>
    <w:p w:rsidR="00615501" w:rsidRPr="00590B46" w:rsidRDefault="00590B46" w:rsidP="0007245F">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r>
        <w:rPr>
          <w:rFonts w:eastAsia="宋体"/>
          <w:b/>
          <w:lang w:val="en-US" w:eastAsia="zh-CN"/>
        </w:rPr>
        <w:t xml:space="preserve">5 </w:t>
      </w:r>
      <w:r w:rsidR="00C95F5A">
        <w:rPr>
          <w:rFonts w:eastAsia="宋体"/>
          <w:b/>
          <w:lang w:val="en-US" w:eastAsia="zh-CN"/>
        </w:rPr>
        <w:t>On</w:t>
      </w:r>
      <w:r>
        <w:rPr>
          <w:rFonts w:eastAsia="宋体"/>
          <w:b/>
          <w:lang w:val="en-US" w:eastAsia="zh-CN"/>
        </w:rPr>
        <w:t xml:space="preserve"> NR-EUTRAN inter-RAT </w:t>
      </w:r>
      <w:r w:rsidR="00091C25">
        <w:rPr>
          <w:rFonts w:eastAsia="宋体"/>
          <w:b/>
          <w:lang w:val="en-US" w:eastAsia="zh-CN"/>
        </w:rPr>
        <w:t>cell identification</w:t>
      </w:r>
      <w:r>
        <w:rPr>
          <w:rFonts w:eastAsia="宋体"/>
          <w:b/>
          <w:lang w:val="en-US" w:eastAsia="zh-CN"/>
        </w:rPr>
        <w:t xml:space="preserve"> requirement in connected mode, slightly prefer option 1, i.e. adopt Table III. </w:t>
      </w:r>
    </w:p>
    <w:p w:rsidR="00C95F5A" w:rsidRDefault="00C95F5A" w:rsidP="00C95F5A">
      <w:pPr>
        <w:jc w:val="both"/>
        <w:rPr>
          <w:rFonts w:eastAsia="宋体"/>
          <w:b/>
          <w:lang w:eastAsia="zh-CN"/>
        </w:rPr>
      </w:pPr>
      <w:r>
        <w:rPr>
          <w:rFonts w:eastAsia="宋体"/>
          <w:b/>
          <w:lang w:eastAsia="zh-CN"/>
        </w:rPr>
        <w:t xml:space="preserve">Proposal 6 </w:t>
      </w:r>
      <w:r w:rsidR="004C6DF1">
        <w:rPr>
          <w:rFonts w:eastAsia="宋体"/>
          <w:b/>
          <w:lang w:eastAsia="zh-CN"/>
        </w:rPr>
        <w:t>On</w:t>
      </w:r>
      <w:r>
        <w:rPr>
          <w:rFonts w:eastAsia="宋体"/>
          <w:b/>
          <w:lang w:eastAsia="zh-CN"/>
        </w:rPr>
        <w:t xml:space="preserve"> </w:t>
      </w:r>
      <w:r w:rsidR="004C6DF1">
        <w:rPr>
          <w:rFonts w:eastAsia="宋体"/>
          <w:b/>
          <w:lang w:val="en-US" w:eastAsia="zh-CN"/>
        </w:rPr>
        <w:t>NR-EUTRAN inter-RAT cell measur</w:t>
      </w:r>
      <w:r w:rsidR="00D74617">
        <w:rPr>
          <w:rFonts w:eastAsia="宋体"/>
          <w:b/>
          <w:lang w:val="en-US" w:eastAsia="zh-CN"/>
        </w:rPr>
        <w:t>e</w:t>
      </w:r>
      <w:r w:rsidR="004C6DF1">
        <w:rPr>
          <w:rFonts w:eastAsia="宋体"/>
          <w:b/>
          <w:lang w:val="en-US" w:eastAsia="zh-CN"/>
        </w:rPr>
        <w:t>ment</w:t>
      </w:r>
      <w:r w:rsidRPr="00E24B37">
        <w:rPr>
          <w:rFonts w:eastAsia="宋体"/>
          <w:b/>
          <w:lang w:eastAsia="zh-CN"/>
        </w:rPr>
        <w:t xml:space="preserve"> requirement</w:t>
      </w:r>
      <w:r w:rsidR="00BC670A">
        <w:rPr>
          <w:rFonts w:eastAsia="宋体"/>
          <w:b/>
          <w:lang w:eastAsia="zh-CN"/>
        </w:rPr>
        <w:t xml:space="preserve"> in connected mode</w:t>
      </w:r>
      <w:r w:rsidR="00D74617">
        <w:rPr>
          <w:rFonts w:eastAsia="宋体"/>
          <w:b/>
          <w:lang w:eastAsia="zh-CN"/>
        </w:rPr>
        <w:t xml:space="preserve">, </w:t>
      </w:r>
      <w:r>
        <w:rPr>
          <w:rFonts w:eastAsia="宋体"/>
          <w:b/>
          <w:lang w:eastAsia="zh-CN"/>
        </w:rPr>
        <w:t xml:space="preserve">R15 </w:t>
      </w:r>
      <w:r w:rsidR="00F670F8">
        <w:rPr>
          <w:rFonts w:eastAsia="宋体"/>
          <w:b/>
          <w:lang w:eastAsia="zh-CN"/>
        </w:rPr>
        <w:t xml:space="preserve">NR </w:t>
      </w:r>
      <w:r w:rsidR="00D74617">
        <w:rPr>
          <w:rFonts w:eastAsia="宋体"/>
          <w:b/>
          <w:lang w:eastAsia="zh-CN"/>
        </w:rPr>
        <w:t xml:space="preserve">requirement </w:t>
      </w:r>
      <w:r>
        <w:rPr>
          <w:rFonts w:eastAsia="宋体"/>
          <w:b/>
          <w:lang w:eastAsia="zh-CN"/>
        </w:rPr>
        <w:t>can be reused for NR HST.</w:t>
      </w:r>
    </w:p>
    <w:p w:rsidR="00615501" w:rsidRPr="00C95F5A" w:rsidRDefault="00615501" w:rsidP="0007245F">
      <w:pPr>
        <w:overflowPunct/>
        <w:autoSpaceDE/>
        <w:autoSpaceDN/>
        <w:adjustRightInd/>
        <w:jc w:val="both"/>
        <w:textAlignment w:val="auto"/>
        <w:rPr>
          <w:rFonts w:eastAsia="宋体"/>
          <w:b/>
          <w:lang w:eastAsia="zh-CN"/>
        </w:rPr>
      </w:pPr>
    </w:p>
    <w:p w:rsidR="00590B46" w:rsidRDefault="00A629E8" w:rsidP="0007245F">
      <w:pPr>
        <w:overflowPunct/>
        <w:autoSpaceDE/>
        <w:autoSpaceDN/>
        <w:adjustRightInd/>
        <w:jc w:val="both"/>
        <w:textAlignment w:val="auto"/>
      </w:pPr>
      <w:r>
        <w:rPr>
          <w:rFonts w:eastAsia="宋体"/>
          <w:lang w:eastAsia="zh-CN"/>
        </w:rPr>
        <w:t xml:space="preserve">On the other hand, for CONNECTED UE in LTE, NR measurement should also be done in measurement gaps. Therefore, the UE behaviour for NR carrier measurement should be identical to an inter-frequency measurement in NR. As we can see in TS 36.133 </w:t>
      </w:r>
      <w:r w:rsidRPr="00B910B8">
        <w:t>Table 8.1.2.4.21.1.1-1</w:t>
      </w:r>
      <w:r>
        <w:t xml:space="preserve"> to Table 8.1.2.4.21.1.1-3, the inter-RAT measurement to NR has the same requirement to that in NR inter-frequency measurement. Therefore, the baseline for discussion should be NR inter-frequency RRM requirement.</w:t>
      </w:r>
    </w:p>
    <w:p w:rsidR="00D74617" w:rsidRDefault="00D74617" w:rsidP="0007245F">
      <w:pPr>
        <w:overflowPunct/>
        <w:autoSpaceDE/>
        <w:autoSpaceDN/>
        <w:adjustRightInd/>
        <w:jc w:val="both"/>
        <w:textAlignment w:val="auto"/>
      </w:pPr>
      <w:r>
        <w:t xml:space="preserve">In last meeting, NR HST intra-frequency cell </w:t>
      </w:r>
      <w:r w:rsidR="00CA73E7">
        <w:t>measurement</w:t>
      </w:r>
      <w:r>
        <w:t xml:space="preserve"> requirements were discussed and agreed. </w:t>
      </w:r>
      <w:r w:rsidR="00CA73E7">
        <w:t xml:space="preserve">In previous meeting, it was also agreed not to enhance NR intra-frequency cell identification requirements for HST scenario. Therefore, for EUTRAN-NR inter-RAT requirements, it is also preferred not to enhance the cell identification requirement. For cell measurement requirement, since AGC re-tuning is a significant issue in NR, it is preferred to obtain inter-RAT requirements by </w:t>
      </w:r>
      <w:r w:rsidR="00304F3A">
        <w:t>counting AGC re-tuning issue based intra-frequency requirement.</w:t>
      </w:r>
    </w:p>
    <w:p w:rsidR="00304F3A" w:rsidRDefault="00304F3A" w:rsidP="0007245F">
      <w:pPr>
        <w:overflowPunct/>
        <w:autoSpaceDE/>
        <w:autoSpaceDN/>
        <w:adjustRightInd/>
        <w:jc w:val="both"/>
        <w:textAlignment w:val="auto"/>
      </w:pPr>
      <w:r>
        <w:lastRenderedPageBreak/>
        <w:t xml:space="preserve">Regarding 2 options in last meeting, </w:t>
      </w:r>
      <w:r w:rsidR="00BE1CED">
        <w:t xml:space="preserve">in </w:t>
      </w:r>
      <w:r>
        <w:t>both option inter-RAT cell identification requirement</w:t>
      </w:r>
      <w:r w:rsidR="00BE1CED">
        <w:t>s</w:t>
      </w:r>
      <w:r>
        <w:t xml:space="preserve"> for DRX&gt;320ms</w:t>
      </w:r>
      <w:r w:rsidR="00BE1CED">
        <w:t xml:space="preserve"> are enhanced</w:t>
      </w:r>
      <w:r>
        <w:t xml:space="preserve">. That means the required minimum samples for inter-RAT cell identification is even less than intra-frequency case. From cell detection point of view we do not think </w:t>
      </w:r>
      <w:r w:rsidR="00BE1CED">
        <w:t>this</w:t>
      </w:r>
      <w:r>
        <w:t xml:space="preserve"> is feasible if UE is not required to wake-up during DRX-</w:t>
      </w:r>
      <w:r w:rsidR="00BE1CED">
        <w:t xml:space="preserve">OFF or measure more than 1 sample per DRX cycle, even if AGC retuning is not considered. </w:t>
      </w:r>
      <w:r w:rsidR="00FD45D2">
        <w:t>Therefore, as discussed in our paper in last meeting, we still prefer 8 samples for all DRX cycles in cell identification requirement.</w:t>
      </w:r>
      <w:r>
        <w:t xml:space="preserve"> </w:t>
      </w:r>
    </w:p>
    <w:p w:rsidR="00FD45D2" w:rsidRDefault="00FD45D2" w:rsidP="0007245F">
      <w:pPr>
        <w:overflowPunct/>
        <w:autoSpaceDE/>
        <w:autoSpaceDN/>
        <w:adjustRightInd/>
        <w:jc w:val="both"/>
        <w:textAlignment w:val="auto"/>
      </w:pPr>
      <w:r>
        <w:t>For cell measurement requirement,</w:t>
      </w:r>
      <w:r w:rsidR="001725A7">
        <w:t xml:space="preserve"> 4 samples for DRX &gt;= 320ms is also not acceptable to us, since measurement may take at least 3 samples and AGC re-tuning need to be considered. As discussed in our previous paper, we prefer 6 samples for DRX&gt;320ms and 7 samples for DRX=320ms. For simplification of the spec, we are fine to compromise to 6 samples for all DRX &gt;= 320ms.</w:t>
      </w:r>
    </w:p>
    <w:p w:rsidR="000035D8" w:rsidRDefault="000035D8" w:rsidP="0007245F">
      <w:pPr>
        <w:overflowPunct/>
        <w:autoSpaceDE/>
        <w:autoSpaceDN/>
        <w:adjustRightInd/>
        <w:jc w:val="both"/>
        <w:textAlignment w:val="auto"/>
      </w:pPr>
      <w:r>
        <w:t>The proposed requirement can be found in Table IV.</w:t>
      </w:r>
    </w:p>
    <w:p w:rsidR="000035D8" w:rsidRDefault="000035D8" w:rsidP="000035D8">
      <w:pPr>
        <w:overflowPunct/>
        <w:autoSpaceDE/>
        <w:autoSpaceDN/>
        <w:adjustRightInd/>
        <w:jc w:val="center"/>
        <w:textAlignment w:val="auto"/>
      </w:pPr>
      <w:r>
        <w:t>Table IV. Proposed requirement for EUTRAN-NR inter-RAT requirement in connected mode</w:t>
      </w:r>
    </w:p>
    <w:tbl>
      <w:tblPr>
        <w:tblW w:w="9488" w:type="dxa"/>
        <w:tblCellMar>
          <w:left w:w="0" w:type="dxa"/>
          <w:right w:w="0" w:type="dxa"/>
        </w:tblCellMar>
        <w:tblLook w:val="04A0" w:firstRow="1" w:lastRow="0" w:firstColumn="1" w:lastColumn="0" w:noHBand="0" w:noVBand="1"/>
      </w:tblPr>
      <w:tblGrid>
        <w:gridCol w:w="1550"/>
        <w:gridCol w:w="2409"/>
        <w:gridCol w:w="2977"/>
        <w:gridCol w:w="2552"/>
      </w:tblGrid>
      <w:tr w:rsidR="000035D8" w:rsidRPr="000035D8" w:rsidTr="000035D8">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Condition</w:t>
            </w:r>
            <w:r w:rsidRPr="000035D8">
              <w:rPr>
                <w:rFonts w:eastAsia="宋体"/>
                <w:vertAlign w:val="superscript"/>
                <w:lang w:eastAsia="zh-CN"/>
              </w:rPr>
              <w:t xml:space="preserve"> NOTE1,2</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T</w:t>
            </w:r>
            <w:r w:rsidRPr="000035D8">
              <w:rPr>
                <w:rFonts w:eastAsia="宋体"/>
                <w:vertAlign w:val="subscript"/>
                <w:lang w:eastAsia="zh-CN"/>
              </w:rPr>
              <w:t>PSS/</w:t>
            </w:r>
            <w:proofErr w:type="spellStart"/>
            <w:r w:rsidRPr="000035D8">
              <w:rPr>
                <w:rFonts w:eastAsia="宋体"/>
                <w:vertAlign w:val="subscript"/>
                <w:lang w:eastAsia="zh-CN"/>
              </w:rPr>
              <w:t>SSS_sync_intra</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T</w:t>
            </w:r>
            <w:r w:rsidRPr="000035D8">
              <w:rPr>
                <w:rFonts w:eastAsia="宋体"/>
                <w:vertAlign w:val="subscript"/>
                <w:lang w:eastAsia="zh-CN"/>
              </w:rPr>
              <w:t xml:space="preserve"> </w:t>
            </w:r>
            <w:proofErr w:type="spellStart"/>
            <w:r w:rsidRPr="000035D8">
              <w:rPr>
                <w:rFonts w:eastAsia="宋体"/>
                <w:vertAlign w:val="subscript"/>
                <w:lang w:eastAsia="zh-CN"/>
              </w:rPr>
              <w:t>SSB_measurement_period_intra</w:t>
            </w:r>
            <w:proofErr w:type="spellEnd"/>
            <w:r w:rsidRPr="000035D8">
              <w:rPr>
                <w:rFonts w:eastAsia="宋体"/>
                <w:lang w:eastAsia="zh-CN"/>
              </w:rPr>
              <w:t xml:space="preserve">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proofErr w:type="spellStart"/>
            <w:r w:rsidRPr="000035D8">
              <w:rPr>
                <w:rFonts w:eastAsia="宋体"/>
                <w:lang w:eastAsia="zh-CN"/>
              </w:rPr>
              <w:t>T</w:t>
            </w:r>
            <w:r w:rsidRPr="000035D8">
              <w:rPr>
                <w:rFonts w:eastAsia="宋体"/>
                <w:vertAlign w:val="subscript"/>
                <w:lang w:eastAsia="zh-CN"/>
              </w:rPr>
              <w:t>SSB_time_index_intra</w:t>
            </w:r>
            <w:proofErr w:type="spellEnd"/>
          </w:p>
        </w:tc>
      </w:tr>
      <w:tr w:rsidR="000035D8" w:rsidRPr="000035D8" w:rsidTr="000035D8">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No DRX</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Pr>
                <w:rFonts w:eastAsia="宋体"/>
                <w:lang w:eastAsia="zh-CN"/>
              </w:rPr>
              <w:t>max[600ms, 8</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max(MGRP, SMTC period)]</w:t>
            </w:r>
            <w:r w:rsidR="00DE6C45" w:rsidRPr="000035D8">
              <w:rPr>
                <w:rFonts w:eastAsia="宋体"/>
                <w:lang w:val="fr-FR" w:eastAsia="zh-CN"/>
              </w:rPr>
              <w:t xml:space="preserve"> </w:t>
            </w:r>
            <w:r w:rsidR="00DE6C45" w:rsidRPr="000035D8">
              <w:rPr>
                <w:rFonts w:eastAsia="宋体" w:hint="eastAsia"/>
                <w:lang w:val="fr-FR" w:eastAsia="zh-CN"/>
              </w:rPr>
              <w:sym w:font="Symbol" w:char="F0B4"/>
            </w:r>
            <w:r w:rsidR="00DE6C45"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val="fr-FR" w:eastAsia="zh-CN"/>
              </w:rPr>
              <w:t xml:space="preserve">Max(200ms, 8 </w:t>
            </w:r>
            <w:r w:rsidRPr="000035D8">
              <w:rPr>
                <w:rFonts w:eastAsia="宋体" w:hint="eastAsia"/>
                <w:lang w:val="fr-FR" w:eastAsia="zh-CN"/>
              </w:rPr>
              <w:sym w:font="Symbol" w:char="F0B4"/>
            </w:r>
            <w:r w:rsidRPr="000035D8">
              <w:rPr>
                <w:rFonts w:eastAsia="宋体"/>
                <w:lang w:val="fr-FR" w:eastAsia="zh-CN"/>
              </w:rPr>
              <w:t xml:space="preserve"> Max(MGRP, SMTC period)) </w:t>
            </w:r>
            <w:r w:rsidRPr="000035D8">
              <w:rPr>
                <w:rFonts w:eastAsia="宋体" w:hint="eastAsia"/>
                <w:lang w:val="fr-FR" w:eastAsia="zh-CN"/>
              </w:rPr>
              <w:sym w:font="Symbol" w:char="F0B4"/>
            </w:r>
            <w:r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Pr>
                <w:rFonts w:eastAsia="宋体"/>
                <w:lang w:eastAsia="zh-CN"/>
              </w:rPr>
              <w:t>max[120ms, 3</w:t>
            </w:r>
            <w:r w:rsidRPr="000035D8">
              <w:rPr>
                <w:rFonts w:eastAsia="宋体"/>
                <w:lang w:eastAsia="zh-CN"/>
              </w:rPr>
              <w:t xml:space="preserve"> </w:t>
            </w:r>
            <w:r w:rsidR="00442A47" w:rsidRPr="000035D8">
              <w:rPr>
                <w:rFonts w:eastAsia="宋体" w:hint="eastAsia"/>
                <w:lang w:val="fr-FR" w:eastAsia="zh-CN"/>
              </w:rPr>
              <w:sym w:font="Symbol" w:char="F0B4"/>
            </w:r>
            <w:r w:rsidRPr="000035D8">
              <w:rPr>
                <w:rFonts w:eastAsia="宋体"/>
                <w:lang w:eastAsia="zh-CN"/>
              </w:rPr>
              <w:t xml:space="preserve"> max(MGRP, SMTC period)] </w:t>
            </w:r>
            <w:r w:rsidR="00DE6C45" w:rsidRPr="000035D8">
              <w:rPr>
                <w:rFonts w:eastAsia="宋体" w:hint="eastAsia"/>
                <w:lang w:val="fr-FR" w:eastAsia="zh-CN"/>
              </w:rPr>
              <w:sym w:font="Symbol" w:char="F0B4"/>
            </w:r>
            <w:r w:rsidR="00DE6C45"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r>
      <w:tr w:rsidR="000035D8" w:rsidRPr="000035D8" w:rsidTr="000035D8">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DRX cycle &lt; 320ms</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Pr>
                <w:rFonts w:eastAsia="宋体"/>
                <w:lang w:eastAsia="zh-CN"/>
              </w:rPr>
              <w:t>max[600ms, ceil(</w:t>
            </w:r>
            <w:r w:rsidRPr="000035D8">
              <w:rPr>
                <w:rFonts w:eastAsia="宋体"/>
                <w:lang w:eastAsia="zh-CN"/>
              </w:rPr>
              <w:t>8</w:t>
            </w:r>
            <w:r w:rsidRPr="000035D8">
              <w:rPr>
                <w:rFonts w:eastAsia="宋体" w:hint="eastAsia"/>
                <w:lang w:val="fr-FR" w:eastAsia="zh-CN"/>
              </w:rPr>
              <w:t xml:space="preserve"> </w:t>
            </w:r>
            <w:r w:rsidRPr="000035D8">
              <w:rPr>
                <w:rFonts w:eastAsia="宋体" w:hint="eastAsia"/>
                <w:lang w:val="fr-FR" w:eastAsia="zh-CN"/>
              </w:rPr>
              <w:sym w:font="Symbol" w:char="F0B4"/>
            </w:r>
            <w:r>
              <w:rPr>
                <w:rFonts w:eastAsia="宋体"/>
                <w:lang w:val="fr-FR" w:eastAsia="zh-CN"/>
              </w:rPr>
              <w:t xml:space="preserve"> </w:t>
            </w:r>
            <w:r>
              <w:rPr>
                <w:rFonts w:eastAsia="宋体"/>
                <w:lang w:eastAsia="zh-CN"/>
              </w:rPr>
              <w:t>M</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max(MGRP, SMTC period, DRX cycle)]</w:t>
            </w:r>
            <w:r w:rsidR="00DE6C45" w:rsidRPr="000035D8">
              <w:rPr>
                <w:rFonts w:eastAsia="宋体"/>
                <w:lang w:val="fr-FR" w:eastAsia="zh-CN"/>
              </w:rPr>
              <w:t xml:space="preserve"> </w:t>
            </w:r>
            <w:r w:rsidR="00DE6C45" w:rsidRPr="000035D8">
              <w:rPr>
                <w:rFonts w:eastAsia="宋体" w:hint="eastAsia"/>
                <w:lang w:val="fr-FR" w:eastAsia="zh-CN"/>
              </w:rPr>
              <w:sym w:font="Symbol" w:char="F0B4"/>
            </w:r>
            <w:r w:rsidR="00DE6C45"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val="fr-FR" w:eastAsia="zh-CN"/>
              </w:rPr>
              <w:t xml:space="preserve">Max(200ms, Ceil(8 </w:t>
            </w:r>
            <w:r w:rsidRPr="000035D8">
              <w:rPr>
                <w:rFonts w:eastAsia="宋体" w:hint="eastAsia"/>
                <w:lang w:val="fr-FR" w:eastAsia="zh-CN"/>
              </w:rPr>
              <w:sym w:font="Symbol" w:char="F0B4"/>
            </w:r>
            <w:r w:rsidRPr="000035D8">
              <w:rPr>
                <w:rFonts w:eastAsia="宋体"/>
                <w:lang w:val="fr-FR" w:eastAsia="zh-CN"/>
              </w:rPr>
              <w:t xml:space="preserve"> M) </w:t>
            </w:r>
            <w:r w:rsidRPr="000035D8">
              <w:rPr>
                <w:rFonts w:eastAsia="宋体" w:hint="eastAsia"/>
                <w:lang w:val="fr-FR" w:eastAsia="zh-CN"/>
              </w:rPr>
              <w:sym w:font="Symbol" w:char="F0B4"/>
            </w:r>
            <w:r w:rsidRPr="000035D8">
              <w:rPr>
                <w:rFonts w:eastAsia="宋体"/>
                <w:lang w:val="fr-FR" w:eastAsia="zh-CN"/>
              </w:rPr>
              <w:t xml:space="preserve"> Max(MGRP, SMTC period,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Pr>
                <w:rFonts w:eastAsia="宋体"/>
                <w:lang w:eastAsia="zh-CN"/>
              </w:rPr>
              <w:t>max[120ms, ceil(</w:t>
            </w:r>
            <w:r w:rsidRPr="000035D8">
              <w:rPr>
                <w:rFonts w:eastAsia="宋体"/>
                <w:lang w:eastAsia="zh-CN"/>
              </w:rPr>
              <w:t xml:space="preserve">3 </w:t>
            </w:r>
            <w:r w:rsidR="00442A47" w:rsidRPr="000035D8">
              <w:rPr>
                <w:rFonts w:eastAsia="宋体" w:hint="eastAsia"/>
                <w:lang w:val="fr-FR" w:eastAsia="zh-CN"/>
              </w:rPr>
              <w:sym w:font="Symbol" w:char="F0B4"/>
            </w:r>
            <w:r w:rsidRPr="000035D8">
              <w:rPr>
                <w:rFonts w:eastAsia="宋体"/>
                <w:lang w:eastAsia="zh-CN"/>
              </w:rPr>
              <w:t xml:space="preserve"> M) </w:t>
            </w:r>
            <w:r w:rsidR="00442A47" w:rsidRPr="000035D8">
              <w:rPr>
                <w:rFonts w:eastAsia="宋体" w:hint="eastAsia"/>
                <w:lang w:val="fr-FR" w:eastAsia="zh-CN"/>
              </w:rPr>
              <w:sym w:font="Symbol" w:char="F0B4"/>
            </w:r>
            <w:r w:rsidRPr="000035D8">
              <w:rPr>
                <w:rFonts w:eastAsia="宋体"/>
                <w:lang w:eastAsia="zh-CN"/>
              </w:rPr>
              <w:t xml:space="preserve"> max(MGRP, SMTC period, DRX cycle)] </w:t>
            </w:r>
            <w:r w:rsidR="00DE6C45" w:rsidRPr="000035D8">
              <w:rPr>
                <w:rFonts w:eastAsia="宋体" w:hint="eastAsia"/>
                <w:lang w:val="fr-FR" w:eastAsia="zh-CN"/>
              </w:rPr>
              <w:sym w:font="Symbol" w:char="F0B4"/>
            </w:r>
            <w:r w:rsidR="00DE6C45"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r>
      <w:tr w:rsidR="000035D8" w:rsidRPr="000035D8" w:rsidTr="000035D8">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DRX cycle</w:t>
            </w:r>
            <w:r>
              <w:rPr>
                <w:rFonts w:eastAsia="宋体"/>
                <w:lang w:eastAsia="zh-CN"/>
              </w:rPr>
              <w:t xml:space="preserve"> </w:t>
            </w:r>
            <w:r w:rsidRPr="000035D8">
              <w:rPr>
                <w:rFonts w:eastAsia="宋体"/>
                <w:lang w:eastAsia="zh-CN"/>
              </w:rPr>
              <w:t>≥</w:t>
            </w:r>
            <w:r>
              <w:rPr>
                <w:rFonts w:eastAsia="宋体"/>
                <w:lang w:eastAsia="zh-CN"/>
              </w:rPr>
              <w:t xml:space="preserve"> </w:t>
            </w:r>
            <w:r w:rsidRPr="000035D8">
              <w:rPr>
                <w:rFonts w:eastAsia="宋体"/>
                <w:lang w:eastAsia="zh-CN"/>
              </w:rPr>
              <w:t>320ms</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326A0E">
              <w:rPr>
                <w:rFonts w:eastAsia="宋体"/>
                <w:highlight w:val="yellow"/>
                <w:lang w:eastAsia="zh-CN"/>
              </w:rPr>
              <w:t>8</w:t>
            </w:r>
            <w:r>
              <w:rPr>
                <w:rFonts w:eastAsia="宋体"/>
                <w:lang w:eastAsia="zh-CN"/>
              </w:rPr>
              <w:t xml:space="preserve"> </w:t>
            </w:r>
            <w:r w:rsidRPr="000035D8">
              <w:rPr>
                <w:rFonts w:eastAsia="宋体" w:hint="eastAsia"/>
                <w:lang w:val="fr-FR" w:eastAsia="zh-CN"/>
              </w:rPr>
              <w:sym w:font="Symbol" w:char="F0B4"/>
            </w:r>
            <w:r>
              <w:rPr>
                <w:rFonts w:eastAsia="宋体"/>
                <w:lang w:eastAsia="zh-CN"/>
              </w:rPr>
              <w:t xml:space="preserve"> M</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DRX cycle </w:t>
            </w:r>
            <w:r w:rsidR="00DE6C45" w:rsidRPr="000035D8">
              <w:rPr>
                <w:rFonts w:eastAsia="宋体" w:hint="eastAsia"/>
                <w:lang w:val="fr-FR" w:eastAsia="zh-CN"/>
              </w:rPr>
              <w:sym w:font="Symbol" w:char="F0B4"/>
            </w:r>
            <w:r w:rsidR="00DE6C45"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326A0E">
              <w:rPr>
                <w:rFonts w:eastAsia="宋体"/>
                <w:highlight w:val="yellow"/>
                <w:lang w:val="fr-FR" w:eastAsia="zh-CN"/>
              </w:rPr>
              <w:t>6</w:t>
            </w:r>
            <w:r>
              <w:rPr>
                <w:rFonts w:eastAsia="宋体"/>
                <w:lang w:val="fr-FR" w:eastAsia="zh-CN"/>
              </w:rPr>
              <w:t xml:space="preserve"> </w:t>
            </w:r>
            <w:r w:rsidRPr="000035D8">
              <w:rPr>
                <w:rFonts w:eastAsia="宋体" w:hint="eastAsia"/>
                <w:lang w:val="fr-FR" w:eastAsia="zh-CN"/>
              </w:rPr>
              <w:sym w:font="Symbol" w:char="F0B4"/>
            </w:r>
            <w:r>
              <w:rPr>
                <w:rFonts w:eastAsia="宋体"/>
                <w:lang w:val="fr-FR" w:eastAsia="zh-CN"/>
              </w:rPr>
              <w:t xml:space="preserve"> M</w:t>
            </w:r>
            <w:r w:rsidRPr="000035D8">
              <w:rPr>
                <w:rFonts w:eastAsia="宋体"/>
                <w:lang w:val="fr-FR" w:eastAsia="zh-CN"/>
              </w:rPr>
              <w:t xml:space="preserve"> </w:t>
            </w:r>
            <w:r w:rsidRPr="000035D8">
              <w:rPr>
                <w:rFonts w:eastAsia="宋体" w:hint="eastAsia"/>
                <w:lang w:val="fr-FR" w:eastAsia="zh-CN"/>
              </w:rPr>
              <w:sym w:font="Symbol" w:char="F0B4"/>
            </w:r>
            <w:r w:rsidRPr="000035D8">
              <w:rPr>
                <w:rFonts w:eastAsia="宋体"/>
                <w:lang w:val="fr-FR" w:eastAsia="zh-CN"/>
              </w:rPr>
              <w:t xml:space="preserve">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 xml:space="preserve">3 </w:t>
            </w:r>
            <w:r w:rsidR="00442A47" w:rsidRPr="000035D8">
              <w:rPr>
                <w:rFonts w:eastAsia="宋体" w:hint="eastAsia"/>
                <w:lang w:val="fr-FR" w:eastAsia="zh-CN"/>
              </w:rPr>
              <w:sym w:font="Symbol" w:char="F0B4"/>
            </w:r>
            <w:r w:rsidRPr="000035D8">
              <w:rPr>
                <w:rFonts w:eastAsia="宋体"/>
                <w:lang w:eastAsia="zh-CN"/>
              </w:rPr>
              <w:t xml:space="preserve"> DRX cycle </w:t>
            </w:r>
            <w:r w:rsidR="00DE6C45" w:rsidRPr="000035D8">
              <w:rPr>
                <w:rFonts w:eastAsia="宋体" w:hint="eastAsia"/>
                <w:lang w:val="fr-FR" w:eastAsia="zh-CN"/>
              </w:rPr>
              <w:sym w:font="Symbol" w:char="F0B4"/>
            </w:r>
            <w:r w:rsidR="00DE6C45" w:rsidRPr="000035D8">
              <w:rPr>
                <w:rFonts w:eastAsia="宋体"/>
                <w:lang w:val="fr-FR" w:eastAsia="zh-CN"/>
              </w:rPr>
              <w:t xml:space="preserve"> </w:t>
            </w:r>
            <w:proofErr w:type="spellStart"/>
            <w:r w:rsidR="00DE6C45" w:rsidRPr="00B910B8">
              <w:t>N</w:t>
            </w:r>
            <w:r w:rsidR="00DE6C45" w:rsidRPr="00B910B8">
              <w:rPr>
                <w:vertAlign w:val="subscript"/>
              </w:rPr>
              <w:t>freq</w:t>
            </w:r>
            <w:proofErr w:type="spellEnd"/>
          </w:p>
        </w:tc>
      </w:tr>
      <w:tr w:rsidR="000035D8" w:rsidRPr="000035D8" w:rsidTr="000035D8">
        <w:trPr>
          <w:trHeight w:val="70"/>
        </w:trPr>
        <w:tc>
          <w:tcPr>
            <w:tcW w:w="948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 xml:space="preserve">NOTE 1: </w:t>
            </w:r>
            <w:r w:rsidRPr="000035D8">
              <w:rPr>
                <w:rFonts w:eastAsia="宋体"/>
                <w:lang w:eastAsia="zh-CN"/>
              </w:rPr>
              <w:tab/>
              <w:t>DRX or non DRX requirements apply according to the conditions described in clause 3.6.1</w:t>
            </w:r>
          </w:p>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 xml:space="preserve">NOTE 2: </w:t>
            </w:r>
            <w:r w:rsidRPr="000035D8">
              <w:rPr>
                <w:rFonts w:eastAsia="宋体"/>
                <w:lang w:eastAsia="zh-CN"/>
              </w:rPr>
              <w:tab/>
              <w:t>In EN-DC operation, the parameters, timers and scheduling requests referred to in clause 3.6.1 are for the secondary cell group. The DRX cycle is the DRX cycle of the secondary cell group.</w:t>
            </w:r>
          </w:p>
          <w:p w:rsidR="000035D8" w:rsidRPr="000035D8" w:rsidRDefault="000035D8" w:rsidP="000035D8">
            <w:pPr>
              <w:overflowPunct/>
              <w:autoSpaceDE/>
              <w:autoSpaceDN/>
              <w:adjustRightInd/>
              <w:jc w:val="both"/>
              <w:textAlignment w:val="auto"/>
              <w:rPr>
                <w:rFonts w:eastAsia="宋体"/>
                <w:lang w:val="en-US" w:eastAsia="zh-CN"/>
              </w:rPr>
            </w:pPr>
            <w:r w:rsidRPr="000035D8">
              <w:rPr>
                <w:rFonts w:eastAsia="宋体"/>
                <w:lang w:eastAsia="zh-CN"/>
              </w:rPr>
              <w:t>NOTE 3:   When SMTC &lt; =40ms, M=1; when SMTC &gt;40ms, M = 1.5</w:t>
            </w:r>
          </w:p>
        </w:tc>
      </w:tr>
    </w:tbl>
    <w:p w:rsidR="00FD45D2" w:rsidRDefault="00DE6C45" w:rsidP="0007245F">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7 </w:t>
      </w:r>
      <w:r>
        <w:rPr>
          <w:rFonts w:eastAsia="宋体"/>
          <w:b/>
          <w:lang w:val="en-US" w:eastAsia="zh-CN"/>
        </w:rPr>
        <w:t>On EUTRAN-NR inter-RAT requirement in connected mode, adopt Table IV.</w:t>
      </w:r>
    </w:p>
    <w:p w:rsidR="00DE6C45" w:rsidRDefault="00DE6C45" w:rsidP="0007245F">
      <w:pPr>
        <w:overflowPunct/>
        <w:autoSpaceDE/>
        <w:autoSpaceDN/>
        <w:adjustRightInd/>
        <w:jc w:val="both"/>
        <w:textAlignment w:val="auto"/>
        <w:rPr>
          <w:rFonts w:eastAsia="宋体"/>
          <w:lang w:val="en-US" w:eastAsia="zh-CN"/>
        </w:rPr>
      </w:pPr>
    </w:p>
    <w:p w:rsidR="00326A0E" w:rsidRDefault="00326A0E" w:rsidP="00326A0E">
      <w:pPr>
        <w:pStyle w:val="2"/>
        <w:tabs>
          <w:tab w:val="clear" w:pos="3270"/>
          <w:tab w:val="num" w:pos="3070"/>
        </w:tabs>
        <w:spacing w:after="240"/>
        <w:ind w:left="776" w:right="200"/>
        <w:rPr>
          <w:rFonts w:eastAsia="宋体"/>
          <w:lang w:val="en-US" w:eastAsia="zh-CN"/>
        </w:rPr>
      </w:pPr>
      <w:r>
        <w:rPr>
          <w:rFonts w:eastAsia="宋体" w:hint="eastAsia"/>
          <w:lang w:val="en-US" w:eastAsia="zh-CN"/>
        </w:rPr>
        <w:t>Idle/inactive state inter-RAT requirements</w:t>
      </w:r>
    </w:p>
    <w:p w:rsidR="004235AF" w:rsidRDefault="00704624" w:rsidP="004235AF">
      <w:pPr>
        <w:overflowPunct/>
        <w:autoSpaceDE/>
        <w:autoSpaceDN/>
        <w:adjustRightInd/>
        <w:jc w:val="both"/>
        <w:textAlignment w:val="auto"/>
        <w:rPr>
          <w:rFonts w:eastAsia="宋体"/>
          <w:lang w:eastAsia="zh-CN"/>
        </w:rPr>
      </w:pPr>
      <w:r>
        <w:rPr>
          <w:rFonts w:eastAsia="宋体"/>
          <w:lang w:eastAsia="zh-CN"/>
        </w:rPr>
        <w:t>For NR-EUTRAN cell re-selection</w:t>
      </w:r>
      <w:r w:rsidR="004235AF">
        <w:rPr>
          <w:rFonts w:eastAsia="宋体"/>
          <w:lang w:eastAsia="zh-CN"/>
        </w:rPr>
        <w:t xml:space="preserve">, </w:t>
      </w:r>
      <w:r w:rsidR="004235AF" w:rsidRPr="004235AF">
        <w:rPr>
          <w:rFonts w:eastAsia="宋体"/>
          <w:lang w:eastAsia="zh-CN"/>
        </w:rPr>
        <w:t xml:space="preserve">when </w:t>
      </w:r>
      <w:r w:rsidR="004235AF">
        <w:rPr>
          <w:rFonts w:eastAsia="宋体"/>
          <w:lang w:eastAsia="zh-CN"/>
        </w:rPr>
        <w:t xml:space="preserve">NR </w:t>
      </w:r>
      <w:r w:rsidR="004235AF" w:rsidRPr="004235AF">
        <w:rPr>
          <w:rFonts w:eastAsia="宋体"/>
          <w:lang w:eastAsia="zh-CN"/>
        </w:rPr>
        <w:t>cell quality get worse and there is no NR cell to reselect to, it is reasonable to perform inter-RAT reselection to LTE.</w:t>
      </w:r>
      <w:r w:rsidR="004235AF">
        <w:rPr>
          <w:rFonts w:eastAsia="宋体"/>
          <w:lang w:eastAsia="zh-CN"/>
        </w:rPr>
        <w:t xml:space="preserve"> </w:t>
      </w:r>
      <w:r w:rsidR="004235AF" w:rsidRPr="004235AF">
        <w:rPr>
          <w:rFonts w:eastAsia="宋体"/>
          <w:lang w:eastAsia="zh-CN"/>
        </w:rPr>
        <w:t>The</w:t>
      </w:r>
      <w:r w:rsidR="004235AF">
        <w:rPr>
          <w:rFonts w:eastAsia="宋体"/>
          <w:lang w:eastAsia="zh-CN"/>
        </w:rPr>
        <w:t>refore, if the requirement for inter-</w:t>
      </w:r>
      <w:r w:rsidR="004235AF" w:rsidRPr="004235AF">
        <w:rPr>
          <w:rFonts w:eastAsia="宋体"/>
          <w:lang w:eastAsia="zh-CN"/>
        </w:rPr>
        <w:t>RAT cell reselection is exactly the same as intra-frequency requirement,</w:t>
      </w:r>
      <w:r w:rsidR="004235AF">
        <w:rPr>
          <w:rFonts w:eastAsia="宋体"/>
          <w:lang w:eastAsia="zh-CN"/>
        </w:rPr>
        <w:t xml:space="preserve"> that means UE need to measure inter-</w:t>
      </w:r>
      <w:r w:rsidR="004235AF" w:rsidRPr="004235AF">
        <w:rPr>
          <w:rFonts w:eastAsia="宋体"/>
          <w:lang w:eastAsia="zh-CN"/>
        </w:rPr>
        <w:t>RAT carriers as frequently as the intra-frequency carrier.</w:t>
      </w:r>
      <w:r w:rsidR="004235AF">
        <w:rPr>
          <w:rFonts w:eastAsia="宋体"/>
          <w:lang w:eastAsia="zh-CN"/>
        </w:rPr>
        <w:t xml:space="preserve"> However, in our view, inter-</w:t>
      </w:r>
      <w:r w:rsidR="004235AF" w:rsidRPr="004235AF">
        <w:rPr>
          <w:rFonts w:eastAsia="宋体"/>
          <w:lang w:eastAsia="zh-CN"/>
        </w:rPr>
        <w:t xml:space="preserve">RAT reselection may only happen at the coverage edge between LTE </w:t>
      </w:r>
      <w:r w:rsidR="00101F68">
        <w:rPr>
          <w:rFonts w:eastAsia="宋体"/>
          <w:lang w:eastAsia="zh-CN"/>
        </w:rPr>
        <w:t>and</w:t>
      </w:r>
      <w:r w:rsidR="004235AF" w:rsidRPr="004235AF">
        <w:rPr>
          <w:rFonts w:eastAsia="宋体"/>
          <w:lang w:eastAsia="zh-CN"/>
        </w:rPr>
        <w:t xml:space="preserve"> NR, which is much less frequent than intra-frequency reselection. Therefore, in this case, reduce idle</w:t>
      </w:r>
      <w:r w:rsidR="004235AF">
        <w:rPr>
          <w:rFonts w:eastAsia="宋体"/>
          <w:lang w:eastAsia="zh-CN"/>
        </w:rPr>
        <w:t xml:space="preserve"> UE</w:t>
      </w:r>
      <w:r w:rsidR="004235AF" w:rsidRPr="004235AF">
        <w:rPr>
          <w:rFonts w:eastAsia="宋体"/>
          <w:lang w:eastAsia="zh-CN"/>
        </w:rPr>
        <w:t xml:space="preserve"> power consumption is more important.</w:t>
      </w:r>
      <w:r w:rsidR="004235AF">
        <w:rPr>
          <w:rFonts w:eastAsia="宋体"/>
          <w:lang w:eastAsia="zh-CN"/>
        </w:rPr>
        <w:t xml:space="preserve"> Given above concern, option 1 is not acceptable for us.</w:t>
      </w:r>
    </w:p>
    <w:p w:rsidR="00326A0E" w:rsidRDefault="004235AF" w:rsidP="004235AF">
      <w:pPr>
        <w:overflowPunct/>
        <w:autoSpaceDE/>
        <w:autoSpaceDN/>
        <w:adjustRightInd/>
        <w:jc w:val="both"/>
        <w:textAlignment w:val="auto"/>
        <w:rPr>
          <w:rFonts w:eastAsia="宋体"/>
          <w:lang w:eastAsia="zh-CN"/>
        </w:rPr>
      </w:pPr>
      <w:r>
        <w:rPr>
          <w:rFonts w:eastAsia="宋体"/>
          <w:lang w:eastAsia="zh-CN"/>
        </w:rPr>
        <w:t>Regarding to option 2 and option 3, the only difference is the cell detection requirement when DRX cycle=0.32</w:t>
      </w:r>
      <w:r w:rsidR="00704624">
        <w:rPr>
          <w:rFonts w:eastAsia="宋体"/>
          <w:lang w:eastAsia="zh-CN"/>
        </w:rPr>
        <w:t>.</w:t>
      </w:r>
      <w:r>
        <w:rPr>
          <w:rFonts w:eastAsia="宋体"/>
          <w:lang w:eastAsia="zh-CN"/>
        </w:rPr>
        <w:t xml:space="preserve"> In general either option is fine for us.</w:t>
      </w:r>
      <w:r w:rsidR="00C1719B">
        <w:rPr>
          <w:rFonts w:eastAsia="宋体"/>
          <w:lang w:eastAsia="zh-CN"/>
        </w:rPr>
        <w:t xml:space="preserve"> Note that the requirement should only </w:t>
      </w:r>
      <w:r w:rsidR="00511783">
        <w:rPr>
          <w:rFonts w:eastAsia="宋体"/>
          <w:lang w:eastAsia="zh-CN"/>
        </w:rPr>
        <w:t xml:space="preserve">be </w:t>
      </w:r>
      <w:r w:rsidR="00C1719B">
        <w:rPr>
          <w:rFonts w:eastAsia="宋体"/>
          <w:lang w:eastAsia="zh-CN"/>
        </w:rPr>
        <w:t>applied to the EUTRAN HST carrier, i.e. the carrier configured with [</w:t>
      </w:r>
      <w:r w:rsidR="00C1719B" w:rsidRPr="00C1719B">
        <w:rPr>
          <w:rFonts w:eastAsia="宋体"/>
          <w:i/>
          <w:lang w:eastAsia="zh-CN"/>
        </w:rPr>
        <w:t>HighSpeedCarrierFlag-r16</w:t>
      </w:r>
      <w:r w:rsidR="00C1719B">
        <w:rPr>
          <w:rFonts w:eastAsia="宋体"/>
          <w:lang w:eastAsia="zh-CN"/>
        </w:rPr>
        <w:t>]</w:t>
      </w:r>
      <w:r w:rsidR="007A193A">
        <w:rPr>
          <w:rFonts w:eastAsia="宋体"/>
          <w:lang w:eastAsia="zh-CN"/>
        </w:rPr>
        <w:t xml:space="preserve"> in NR SIB5</w:t>
      </w:r>
      <w:r w:rsidR="00C1719B">
        <w:rPr>
          <w:rFonts w:eastAsia="宋体"/>
          <w:lang w:eastAsia="zh-CN"/>
        </w:rPr>
        <w:t>.</w:t>
      </w:r>
    </w:p>
    <w:p w:rsidR="003222C6" w:rsidRPr="00712968" w:rsidRDefault="00C1719B" w:rsidP="004235AF">
      <w:pPr>
        <w:overflowPunct/>
        <w:autoSpaceDE/>
        <w:autoSpaceDN/>
        <w:adjustRightInd/>
        <w:jc w:val="both"/>
        <w:textAlignment w:val="auto"/>
        <w:rPr>
          <w:rFonts w:eastAsia="宋体"/>
          <w:b/>
          <w:lang w:val="en-US" w:eastAsia="zh-CN"/>
        </w:rPr>
      </w:pPr>
      <w:r w:rsidRPr="00712968">
        <w:rPr>
          <w:rFonts w:eastAsia="宋体" w:hint="eastAsia"/>
          <w:b/>
          <w:lang w:val="en-US" w:eastAsia="zh-CN"/>
        </w:rPr>
        <w:t xml:space="preserve">Proposal 8 On NR-EUTRAN </w:t>
      </w:r>
      <w:r w:rsidR="00101F68" w:rsidRPr="00712968">
        <w:rPr>
          <w:rFonts w:eastAsia="宋体"/>
          <w:b/>
          <w:lang w:val="en-US" w:eastAsia="zh-CN"/>
        </w:rPr>
        <w:t>inter-RAT cell reselection requirement, adopt option 2 or 3 in last meeting’s WF.</w:t>
      </w:r>
    </w:p>
    <w:p w:rsidR="003222C6" w:rsidRDefault="00101F68" w:rsidP="004235AF">
      <w:pPr>
        <w:overflowPunct/>
        <w:autoSpaceDE/>
        <w:autoSpaceDN/>
        <w:adjustRightInd/>
        <w:jc w:val="both"/>
        <w:textAlignment w:val="auto"/>
        <w:rPr>
          <w:rFonts w:eastAsia="宋体"/>
          <w:lang w:eastAsia="zh-CN"/>
        </w:rPr>
      </w:pPr>
      <w:r>
        <w:rPr>
          <w:rFonts w:eastAsia="宋体" w:hint="eastAsia"/>
          <w:lang w:eastAsia="zh-CN"/>
        </w:rPr>
        <w:t xml:space="preserve">For </w:t>
      </w:r>
      <w:r>
        <w:rPr>
          <w:rFonts w:eastAsia="宋体"/>
          <w:lang w:eastAsia="zh-CN"/>
        </w:rPr>
        <w:t>EUTRA-NR i</w:t>
      </w:r>
      <w:r w:rsidRPr="00101F68">
        <w:rPr>
          <w:rFonts w:eastAsia="宋体"/>
          <w:lang w:eastAsia="zh-CN"/>
        </w:rPr>
        <w:t>nter-RAT</w:t>
      </w:r>
      <w:r>
        <w:rPr>
          <w:rFonts w:eastAsia="宋体"/>
          <w:lang w:eastAsia="zh-CN"/>
        </w:rPr>
        <w:t xml:space="preserve"> cell re-selection, since LTE HST is usually deployed in a lower band, the coverage of EUTRAN should be better than NR. Therefore, in our view, UE is not necessary to </w:t>
      </w:r>
      <w:r w:rsidR="00511783">
        <w:rPr>
          <w:rFonts w:eastAsia="宋体"/>
          <w:lang w:eastAsia="zh-CN"/>
        </w:rPr>
        <w:t>meet</w:t>
      </w:r>
      <w:r>
        <w:rPr>
          <w:rFonts w:eastAsia="宋体"/>
          <w:lang w:eastAsia="zh-CN"/>
        </w:rPr>
        <w:t xml:space="preserve"> re-selection requirement defined for NR intra-frequency reselection. Again, inter-</w:t>
      </w:r>
      <w:r w:rsidRPr="004235AF">
        <w:rPr>
          <w:rFonts w:eastAsia="宋体"/>
          <w:lang w:eastAsia="zh-CN"/>
        </w:rPr>
        <w:t xml:space="preserve">RAT reselection may only happen at the coverage edge between LTE </w:t>
      </w:r>
      <w:r>
        <w:rPr>
          <w:rFonts w:eastAsia="宋体"/>
          <w:lang w:eastAsia="zh-CN"/>
        </w:rPr>
        <w:t>and</w:t>
      </w:r>
      <w:r w:rsidRPr="004235AF">
        <w:rPr>
          <w:rFonts w:eastAsia="宋体"/>
          <w:lang w:eastAsia="zh-CN"/>
        </w:rPr>
        <w:t xml:space="preserve"> NR</w:t>
      </w:r>
      <w:r>
        <w:rPr>
          <w:rFonts w:eastAsia="宋体"/>
          <w:lang w:eastAsia="zh-CN"/>
        </w:rPr>
        <w:t xml:space="preserve">. </w:t>
      </w:r>
      <w:r w:rsidR="00B82879">
        <w:rPr>
          <w:rFonts w:eastAsia="宋体"/>
          <w:lang w:eastAsia="zh-CN"/>
        </w:rPr>
        <w:t>Therefore, option 1 is not acceptable to us. Table V summarized our proposal to this issue.</w:t>
      </w:r>
      <w:r w:rsidR="00A30EA5">
        <w:rPr>
          <w:rFonts w:eastAsia="宋体"/>
          <w:lang w:eastAsia="zh-CN"/>
        </w:rPr>
        <w:t xml:space="preserve"> Also note that the requirement should only applied to the NR HST carrier, i.e. the carrier configured with [</w:t>
      </w:r>
      <w:r w:rsidR="00A30EA5" w:rsidRPr="00C1719B">
        <w:rPr>
          <w:rFonts w:eastAsia="宋体"/>
          <w:i/>
          <w:lang w:eastAsia="zh-CN"/>
        </w:rPr>
        <w:t>HighSpeedCarrierFlag-r16</w:t>
      </w:r>
      <w:r w:rsidR="00A30EA5">
        <w:rPr>
          <w:rFonts w:eastAsia="宋体"/>
          <w:lang w:eastAsia="zh-CN"/>
        </w:rPr>
        <w:t>]</w:t>
      </w:r>
      <w:r w:rsidR="007A193A">
        <w:rPr>
          <w:rFonts w:eastAsia="宋体"/>
          <w:lang w:eastAsia="zh-CN"/>
        </w:rPr>
        <w:t xml:space="preserve"> in LTE SIB24</w:t>
      </w:r>
      <w:r w:rsidR="00A30EA5">
        <w:rPr>
          <w:rFonts w:eastAsia="宋体"/>
          <w:lang w:eastAsia="zh-CN"/>
        </w:rPr>
        <w:t>.</w:t>
      </w:r>
    </w:p>
    <w:p w:rsidR="00B82879" w:rsidRDefault="00B82879" w:rsidP="00712968">
      <w:pPr>
        <w:overflowPunct/>
        <w:autoSpaceDE/>
        <w:autoSpaceDN/>
        <w:adjustRightInd/>
        <w:jc w:val="center"/>
        <w:textAlignment w:val="auto"/>
        <w:rPr>
          <w:rFonts w:eastAsia="宋体"/>
          <w:lang w:eastAsia="zh-CN"/>
        </w:rPr>
      </w:pPr>
      <w:r>
        <w:rPr>
          <w:rFonts w:eastAsia="宋体"/>
          <w:lang w:eastAsia="zh-CN"/>
        </w:rPr>
        <w:t xml:space="preserve">Table V </w:t>
      </w:r>
      <w:r>
        <w:t xml:space="preserve">Proposed requirement for EUTRAN-NR inter-RAT cell reselection </w:t>
      </w:r>
      <w:r w:rsidR="00712968">
        <w:t>requirement</w:t>
      </w:r>
    </w:p>
    <w:tbl>
      <w:tblPr>
        <w:tblW w:w="7645" w:type="dxa"/>
        <w:jc w:val="center"/>
        <w:tblCellMar>
          <w:left w:w="0" w:type="dxa"/>
          <w:right w:w="0" w:type="dxa"/>
        </w:tblCellMar>
        <w:tblLook w:val="04A0" w:firstRow="1" w:lastRow="0" w:firstColumn="1" w:lastColumn="0" w:noHBand="0" w:noVBand="1"/>
      </w:tblPr>
      <w:tblGrid>
        <w:gridCol w:w="1124"/>
        <w:gridCol w:w="1985"/>
        <w:gridCol w:w="1984"/>
        <w:gridCol w:w="2552"/>
      </w:tblGrid>
      <w:tr w:rsidR="00B82879" w:rsidRPr="00B82879" w:rsidTr="00B82879">
        <w:trPr>
          <w:trHeight w:val="424"/>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lastRenderedPageBreak/>
              <w:t>DRX cycle length [s]</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proofErr w:type="spellStart"/>
            <w:r w:rsidRPr="00B82879">
              <w:rPr>
                <w:rFonts w:eastAsia="宋体"/>
                <w:lang w:val="x-none" w:eastAsia="zh-CN"/>
              </w:rPr>
              <w:t>T</w:t>
            </w:r>
            <w:r w:rsidRPr="00B82879">
              <w:rPr>
                <w:rFonts w:eastAsia="宋体"/>
                <w:vertAlign w:val="subscript"/>
                <w:lang w:val="x-none" w:eastAsia="zh-CN"/>
              </w:rPr>
              <w:t>detect,NR</w:t>
            </w:r>
            <w:proofErr w:type="spellEnd"/>
            <w:r w:rsidRPr="00B82879">
              <w:rPr>
                <w:rFonts w:eastAsia="宋体"/>
                <w:lang w:val="x-none" w:eastAsia="zh-CN"/>
              </w:rPr>
              <w:t xml:space="preserve"> [s] (number of DRX cycles)</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proofErr w:type="spellStart"/>
            <w:r w:rsidRPr="00B82879">
              <w:rPr>
                <w:rFonts w:eastAsia="宋体"/>
                <w:lang w:val="x-none" w:eastAsia="zh-CN"/>
              </w:rPr>
              <w:t>T</w:t>
            </w:r>
            <w:r w:rsidRPr="00B82879">
              <w:rPr>
                <w:rFonts w:eastAsia="宋体"/>
                <w:vertAlign w:val="subscript"/>
                <w:lang w:val="x-none" w:eastAsia="zh-CN"/>
              </w:rPr>
              <w:t>measure,NR</w:t>
            </w:r>
            <w:proofErr w:type="spellEnd"/>
            <w:r w:rsidRPr="00B82879">
              <w:rPr>
                <w:rFonts w:eastAsia="宋体"/>
                <w:lang w:val="x-none" w:eastAsia="zh-CN"/>
              </w:rPr>
              <w:t xml:space="preserve"> [s] (number of DRX cycles)</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proofErr w:type="spellStart"/>
            <w:r w:rsidRPr="00B82879">
              <w:rPr>
                <w:rFonts w:eastAsia="宋体"/>
                <w:lang w:val="x-none" w:eastAsia="zh-CN"/>
              </w:rPr>
              <w:t>T</w:t>
            </w:r>
            <w:r w:rsidRPr="00B82879">
              <w:rPr>
                <w:rFonts w:eastAsia="宋体"/>
                <w:vertAlign w:val="subscript"/>
                <w:lang w:val="x-none" w:eastAsia="zh-CN"/>
              </w:rPr>
              <w:t>evaluate,NR</w:t>
            </w:r>
            <w:proofErr w:type="spellEnd"/>
            <w:r>
              <w:rPr>
                <w:rFonts w:eastAsia="宋体"/>
                <w:vertAlign w:val="subscript"/>
                <w:lang w:val="x-none" w:eastAsia="zh-CN"/>
              </w:rPr>
              <w:t xml:space="preserve"> </w:t>
            </w:r>
            <w:r w:rsidRPr="00B82879">
              <w:rPr>
                <w:rFonts w:eastAsia="宋体"/>
                <w:lang w:val="x-none" w:eastAsia="zh-CN"/>
              </w:rPr>
              <w:t>[s] (number of DRX cycles)</w:t>
            </w:r>
          </w:p>
        </w:tc>
      </w:tr>
      <w:tr w:rsidR="00B82879" w:rsidRPr="00B82879" w:rsidTr="00B82879">
        <w:trPr>
          <w:trHeight w:val="410"/>
          <w:jc w:val="center"/>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rsidR="00B82879" w:rsidRPr="00B82879" w:rsidRDefault="00B82879" w:rsidP="00B82879">
            <w:pPr>
              <w:overflowPunct/>
              <w:autoSpaceDE/>
              <w:autoSpaceDN/>
              <w:adjustRightInd/>
              <w:jc w:val="both"/>
              <w:textAlignment w:val="auto"/>
              <w:rPr>
                <w:rFonts w:eastAsia="宋体"/>
                <w:lang w:val="en-US" w:eastAsia="zh-CN"/>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82879" w:rsidRPr="00B82879" w:rsidRDefault="00B82879" w:rsidP="00B82879">
            <w:pPr>
              <w:overflowPunct/>
              <w:autoSpaceDE/>
              <w:autoSpaceDN/>
              <w:adjustRightInd/>
              <w:jc w:val="both"/>
              <w:textAlignment w:val="auto"/>
              <w:rPr>
                <w:rFonts w:eastAsia="宋体"/>
                <w:lang w:val="en-US" w:eastAsia="zh-CN"/>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82879" w:rsidRPr="00B82879" w:rsidRDefault="00B82879" w:rsidP="00B82879">
            <w:pPr>
              <w:overflowPunct/>
              <w:autoSpaceDE/>
              <w:autoSpaceDN/>
              <w:adjustRightInd/>
              <w:jc w:val="both"/>
              <w:textAlignment w:val="auto"/>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B82879" w:rsidRPr="00B82879" w:rsidRDefault="00B82879" w:rsidP="00B82879">
            <w:pPr>
              <w:overflowPunct/>
              <w:autoSpaceDE/>
              <w:autoSpaceDN/>
              <w:adjustRightInd/>
              <w:jc w:val="both"/>
              <w:textAlignment w:val="auto"/>
              <w:rPr>
                <w:rFonts w:eastAsia="宋体"/>
                <w:lang w:val="en-US" w:eastAsia="zh-CN"/>
              </w:rPr>
            </w:pPr>
          </w:p>
        </w:tc>
      </w:tr>
      <w:tr w:rsidR="00B82879" w:rsidRPr="00B82879" w:rsidTr="00B82879">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0.32</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 xml:space="preserve">5.12 x </w:t>
            </w:r>
            <w:r>
              <w:rPr>
                <w:rFonts w:eastAsia="宋体"/>
                <w:lang w:val="x-none" w:eastAsia="zh-CN"/>
              </w:rPr>
              <w:t>M1</w:t>
            </w:r>
            <w:r w:rsidRPr="00B82879">
              <w:rPr>
                <w:rFonts w:eastAsia="宋体"/>
                <w:lang w:val="x-none" w:eastAsia="zh-CN"/>
              </w:rPr>
              <w:t xml:space="preserve"> (16 x M</w:t>
            </w:r>
            <w:r>
              <w:rPr>
                <w:rFonts w:eastAsia="宋体"/>
                <w:lang w:val="x-none" w:eastAsia="zh-CN"/>
              </w:rPr>
              <w:t>1</w:t>
            </w:r>
            <w:r w:rsidRPr="00B82879">
              <w:rPr>
                <w:rFonts w:eastAsia="宋体"/>
                <w:lang w:val="x-none"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Pr>
                <w:rFonts w:eastAsia="宋体"/>
                <w:lang w:val="x-none" w:eastAsia="zh-CN"/>
              </w:rPr>
              <w:t>0.64 x M1 (2 x M1</w:t>
            </w:r>
            <w:r w:rsidRPr="00B82879">
              <w:rPr>
                <w:rFonts w:eastAsia="宋体"/>
                <w:lang w:val="x-none" w:eastAsia="zh-CN"/>
              </w:rPr>
              <w:t xml:space="preserve">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Pr>
                <w:rFonts w:eastAsia="宋体"/>
                <w:lang w:val="x-none" w:eastAsia="zh-CN"/>
              </w:rPr>
              <w:t>0.96 x M2</w:t>
            </w:r>
            <w:r w:rsidRPr="00B82879">
              <w:rPr>
                <w:rFonts w:eastAsia="宋体"/>
                <w:lang w:val="x-none" w:eastAsia="zh-CN"/>
              </w:rPr>
              <w:t xml:space="preserve"> (3 x </w:t>
            </w:r>
            <w:r>
              <w:rPr>
                <w:rFonts w:eastAsia="宋体"/>
                <w:lang w:val="x-none" w:eastAsia="zh-CN"/>
              </w:rPr>
              <w:t>M2</w:t>
            </w:r>
            <w:r w:rsidRPr="00B82879">
              <w:rPr>
                <w:rFonts w:eastAsia="宋体"/>
                <w:lang w:val="x-none" w:eastAsia="zh-CN"/>
              </w:rPr>
              <w:t>)</w:t>
            </w:r>
          </w:p>
        </w:tc>
      </w:tr>
      <w:tr w:rsidR="00B82879" w:rsidRPr="00B82879" w:rsidTr="00B82879">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0.64</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Pr>
                <w:rFonts w:eastAsia="宋体"/>
                <w:lang w:val="x-none" w:eastAsia="zh-CN"/>
              </w:rPr>
              <w:t>7.68</w:t>
            </w:r>
            <w:r w:rsidRPr="00B82879">
              <w:rPr>
                <w:rFonts w:eastAsia="宋体"/>
                <w:lang w:val="x-none" w:eastAsia="zh-CN"/>
              </w:rPr>
              <w:t xml:space="preserve"> (1</w:t>
            </w:r>
            <w:r>
              <w:rPr>
                <w:rFonts w:eastAsia="宋体"/>
                <w:lang w:val="x-none" w:eastAsia="zh-CN"/>
              </w:rPr>
              <w:t>2</w:t>
            </w:r>
            <w:r w:rsidRPr="00B82879">
              <w:rPr>
                <w:rFonts w:eastAsia="宋体"/>
                <w:lang w:val="x-none"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1.28 (2 )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1.92(3)</w:t>
            </w:r>
          </w:p>
        </w:tc>
      </w:tr>
      <w:tr w:rsidR="00B82879" w:rsidRPr="00B82879" w:rsidTr="00B82879">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1.28</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12.8 (10)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1.28 (1 )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6.4(3)</w:t>
            </w:r>
          </w:p>
        </w:tc>
      </w:tr>
      <w:tr w:rsidR="00B82879" w:rsidRPr="00B82879" w:rsidTr="00B82879">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2.56</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 xml:space="preserve">58.88 </w:t>
            </w:r>
          </w:p>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(23)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2.56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7.68(3)</w:t>
            </w:r>
          </w:p>
        </w:tc>
      </w:tr>
      <w:tr w:rsidR="00B82879" w:rsidRPr="00B82879" w:rsidTr="00B82879">
        <w:trPr>
          <w:jc w:val="center"/>
        </w:trPr>
        <w:tc>
          <w:tcPr>
            <w:tcW w:w="764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82879" w:rsidRPr="00B82879" w:rsidRDefault="00B82879" w:rsidP="00B82879">
            <w:pPr>
              <w:overflowPunct/>
              <w:autoSpaceDE/>
              <w:autoSpaceDN/>
              <w:adjustRightInd/>
              <w:jc w:val="both"/>
              <w:textAlignment w:val="auto"/>
              <w:rPr>
                <w:rFonts w:eastAsia="宋体"/>
                <w:lang w:val="en-US" w:eastAsia="zh-CN"/>
              </w:rPr>
            </w:pPr>
            <w:r w:rsidRPr="00B82879">
              <w:rPr>
                <w:rFonts w:eastAsia="宋体"/>
                <w:lang w:val="x-none" w:eastAsia="zh-CN"/>
              </w:rPr>
              <w:t>Note 1:</w:t>
            </w:r>
            <w:r w:rsidRPr="00B82879">
              <w:rPr>
                <w:rFonts w:eastAsia="宋体"/>
                <w:lang w:val="x-none" w:eastAsia="zh-CN"/>
              </w:rPr>
              <w:tab/>
              <w:t>M</w:t>
            </w:r>
            <w:r>
              <w:rPr>
                <w:rFonts w:eastAsia="宋体"/>
                <w:lang w:val="x-none" w:eastAsia="zh-CN"/>
              </w:rPr>
              <w:t>1</w:t>
            </w:r>
            <w:r w:rsidRPr="00B82879">
              <w:rPr>
                <w:rFonts w:eastAsia="宋体"/>
                <w:lang w:val="x-none" w:eastAsia="zh-CN"/>
              </w:rPr>
              <w:t xml:space="preserve"> = 1.5 </w:t>
            </w:r>
            <w:r>
              <w:rPr>
                <w:rFonts w:eastAsia="宋体"/>
                <w:lang w:val="x-none" w:eastAsia="zh-CN"/>
              </w:rPr>
              <w:t xml:space="preserve">and M2 = 2 </w:t>
            </w:r>
            <w:r w:rsidRPr="00B82879">
              <w:rPr>
                <w:rFonts w:eastAsia="宋体"/>
                <w:lang w:val="x-none" w:eastAsia="zh-CN"/>
              </w:rPr>
              <w:t xml:space="preserve">if SMTC periodicity of measured intra-frequency cell &gt; 40 </w:t>
            </w:r>
            <w:proofErr w:type="spellStart"/>
            <w:r w:rsidRPr="00B82879">
              <w:rPr>
                <w:rFonts w:eastAsia="宋体"/>
                <w:lang w:val="x-none" w:eastAsia="zh-CN"/>
              </w:rPr>
              <w:t>ms</w:t>
            </w:r>
            <w:proofErr w:type="spellEnd"/>
            <w:r w:rsidRPr="00B82879">
              <w:rPr>
                <w:rFonts w:eastAsia="宋体"/>
                <w:lang w:val="x-none" w:eastAsia="zh-CN"/>
              </w:rPr>
              <w:t>; otherwise M</w:t>
            </w:r>
            <w:r>
              <w:rPr>
                <w:rFonts w:eastAsia="宋体"/>
                <w:lang w:val="x-none" w:eastAsia="zh-CN"/>
              </w:rPr>
              <w:t>1</w:t>
            </w:r>
            <w:r w:rsidRPr="00B82879">
              <w:rPr>
                <w:rFonts w:eastAsia="宋体"/>
                <w:lang w:val="x-none" w:eastAsia="zh-CN"/>
              </w:rPr>
              <w:t>=</w:t>
            </w:r>
            <w:r>
              <w:rPr>
                <w:rFonts w:eastAsia="宋体"/>
                <w:lang w:val="x-none" w:eastAsia="zh-CN"/>
              </w:rPr>
              <w:t>M2=</w:t>
            </w:r>
            <w:r w:rsidRPr="00B82879">
              <w:rPr>
                <w:rFonts w:eastAsia="宋体"/>
                <w:lang w:val="x-none" w:eastAsia="zh-CN"/>
              </w:rPr>
              <w:t>1.</w:t>
            </w:r>
          </w:p>
        </w:tc>
      </w:tr>
    </w:tbl>
    <w:p w:rsidR="00694F3C" w:rsidRDefault="00762D3D" w:rsidP="00694F3C">
      <w:pPr>
        <w:overflowPunct/>
        <w:autoSpaceDE/>
        <w:autoSpaceDN/>
        <w:adjustRightInd/>
        <w:jc w:val="both"/>
        <w:textAlignment w:val="auto"/>
        <w:rPr>
          <w:rFonts w:eastAsia="宋体"/>
          <w:b/>
          <w:lang w:val="en-US" w:eastAsia="zh-CN"/>
        </w:rPr>
      </w:pPr>
      <w:r>
        <w:rPr>
          <w:rFonts w:eastAsia="宋体" w:hint="eastAsia"/>
          <w:b/>
          <w:lang w:val="en-US" w:eastAsia="zh-CN"/>
        </w:rPr>
        <w:t>Proposal 9</w:t>
      </w:r>
      <w:r w:rsidR="00694F3C">
        <w:rPr>
          <w:rFonts w:eastAsia="宋体" w:hint="eastAsia"/>
          <w:b/>
          <w:lang w:val="en-US" w:eastAsia="zh-CN"/>
        </w:rPr>
        <w:t xml:space="preserve"> </w:t>
      </w:r>
      <w:r w:rsidR="00694F3C">
        <w:rPr>
          <w:rFonts w:eastAsia="宋体"/>
          <w:b/>
          <w:lang w:val="en-US" w:eastAsia="zh-CN"/>
        </w:rPr>
        <w:t>On EUTRAN-NR inter-RAT cell re-selection requirements, adopt Table V.</w:t>
      </w:r>
    </w:p>
    <w:p w:rsidR="00B82879" w:rsidRDefault="00B82879" w:rsidP="004235AF">
      <w:pPr>
        <w:overflowPunct/>
        <w:autoSpaceDE/>
        <w:autoSpaceDN/>
        <w:adjustRightInd/>
        <w:jc w:val="both"/>
        <w:textAlignment w:val="auto"/>
        <w:rPr>
          <w:rFonts w:eastAsia="宋体"/>
          <w:lang w:val="en-US" w:eastAsia="zh-CN"/>
        </w:rPr>
      </w:pPr>
    </w:p>
    <w:p w:rsidR="004E5E5E" w:rsidRDefault="000973DD" w:rsidP="004E5E5E">
      <w:pPr>
        <w:pStyle w:val="2"/>
        <w:spacing w:after="240"/>
        <w:ind w:left="776" w:right="200"/>
        <w:rPr>
          <w:lang w:val="en-US" w:eastAsia="zh-CN"/>
        </w:rPr>
      </w:pPr>
      <w:r>
        <w:rPr>
          <w:rFonts w:eastAsiaTheme="minorEastAsia" w:hint="eastAsia"/>
          <w:lang w:val="en-US" w:eastAsia="zh-CN"/>
        </w:rPr>
        <w:t>On UE</w:t>
      </w:r>
      <w:r>
        <w:rPr>
          <w:rFonts w:eastAsiaTheme="minorEastAsia"/>
          <w:lang w:val="en-US" w:eastAsia="zh-CN"/>
        </w:rPr>
        <w:t xml:space="preserve"> features and early implementation</w:t>
      </w:r>
    </w:p>
    <w:p w:rsidR="0063442A" w:rsidRDefault="0063442A" w:rsidP="0063442A">
      <w:pPr>
        <w:jc w:val="both"/>
        <w:rPr>
          <w:rFonts w:eastAsia="宋体"/>
          <w:lang w:eastAsia="zh-CN"/>
        </w:rPr>
      </w:pPr>
      <w:r>
        <w:rPr>
          <w:rFonts w:eastAsia="宋体" w:hint="eastAsia"/>
          <w:lang w:eastAsia="zh-CN"/>
        </w:rPr>
        <w:t>In LTE R14, HST requirements are define</w:t>
      </w:r>
      <w:r>
        <w:rPr>
          <w:rFonts w:eastAsia="宋体"/>
          <w:lang w:eastAsia="zh-CN"/>
        </w:rPr>
        <w:t>d</w:t>
      </w:r>
      <w:r>
        <w:rPr>
          <w:rFonts w:eastAsia="宋体" w:hint="eastAsia"/>
          <w:lang w:eastAsia="zh-CN"/>
        </w:rPr>
        <w:t xml:space="preserve"> </w:t>
      </w:r>
      <w:r>
        <w:rPr>
          <w:rFonts w:eastAsia="宋体"/>
          <w:lang w:eastAsia="zh-CN"/>
        </w:rPr>
        <w:t>and</w:t>
      </w:r>
      <w:r>
        <w:rPr>
          <w:rFonts w:eastAsia="宋体" w:hint="eastAsia"/>
          <w:lang w:eastAsia="zh-CN"/>
        </w:rPr>
        <w:t xml:space="preserve"> </w:t>
      </w:r>
      <w:r>
        <w:rPr>
          <w:rFonts w:eastAsia="宋体"/>
          <w:lang w:eastAsia="zh-CN"/>
        </w:rPr>
        <w:t>release independent to R13. In our view, for features without signalling impact, release independent is feasible. However, based on our understanding, early implementation is not the same as release independent. Recalling the reply LS from RAN2 in R14 [2], the message from RAN2 is “</w:t>
      </w:r>
      <w:r w:rsidRPr="0063442A">
        <w:rPr>
          <w:rFonts w:eastAsia="宋体"/>
          <w:i/>
          <w:lang w:eastAsia="zh-CN"/>
        </w:rPr>
        <w:t>the features of performance enhancement for high speed scenario can be supported by Rel-13 UEs without Rel-13 specification change</w:t>
      </w:r>
      <w:r>
        <w:rPr>
          <w:rFonts w:eastAsia="宋体"/>
          <w:lang w:eastAsia="zh-CN"/>
        </w:rPr>
        <w:t xml:space="preserve">”. That means there is no RAN2 </w:t>
      </w:r>
      <w:proofErr w:type="spellStart"/>
      <w:r>
        <w:rPr>
          <w:rFonts w:eastAsia="宋体"/>
          <w:lang w:eastAsia="zh-CN"/>
        </w:rPr>
        <w:t>signaling</w:t>
      </w:r>
      <w:proofErr w:type="spellEnd"/>
      <w:r>
        <w:rPr>
          <w:rFonts w:eastAsia="宋体"/>
          <w:lang w:eastAsia="zh-CN"/>
        </w:rPr>
        <w:t xml:space="preserve"> impact if the early implementation is done. This requires that R13 UE supports such feature and is able to decode SIB information.</w:t>
      </w:r>
    </w:p>
    <w:p w:rsidR="0063442A" w:rsidRDefault="0063442A" w:rsidP="0063442A">
      <w:pPr>
        <w:jc w:val="both"/>
        <w:rPr>
          <w:rFonts w:eastAsia="宋体"/>
          <w:lang w:eastAsia="zh-CN"/>
        </w:rPr>
      </w:pPr>
      <w:r>
        <w:rPr>
          <w:rFonts w:eastAsia="宋体"/>
          <w:lang w:eastAsia="zh-CN"/>
        </w:rPr>
        <w:t xml:space="preserve">For HST-SFN JT in NR, since the feature was introduced in </w:t>
      </w:r>
      <w:r>
        <w:rPr>
          <w:rFonts w:eastAsia="宋体"/>
          <w:lang w:eastAsia="zh-CN"/>
        </w:rPr>
        <w:t>LTE</w:t>
      </w:r>
      <w:bookmarkStart w:id="2" w:name="_GoBack"/>
      <w:bookmarkEnd w:id="2"/>
      <w:r>
        <w:rPr>
          <w:rFonts w:eastAsia="宋体"/>
          <w:lang w:eastAsia="zh-CN"/>
        </w:rPr>
        <w:t>, the feasibility of early implementation now depends on whether UE is able to decode R16 SIB and therefore it is up to RAN2 to decide.</w:t>
      </w:r>
    </w:p>
    <w:p w:rsidR="000973DD" w:rsidRDefault="000973DD" w:rsidP="000973DD">
      <w:pPr>
        <w:jc w:val="both"/>
        <w:rPr>
          <w:rFonts w:eastAsia="宋体"/>
          <w:lang w:eastAsia="zh-CN"/>
        </w:rPr>
      </w:pPr>
      <w:r>
        <w:rPr>
          <w:rFonts w:eastAsia="宋体"/>
          <w:lang w:eastAsia="zh-CN"/>
        </w:rPr>
        <w:t>Regarding to the UE feature</w:t>
      </w:r>
      <w:r w:rsidR="002D1D69">
        <w:rPr>
          <w:rFonts w:eastAsia="宋体"/>
          <w:lang w:eastAsia="zh-CN"/>
        </w:rPr>
        <w:t>s</w:t>
      </w:r>
      <w:r>
        <w:rPr>
          <w:rFonts w:eastAsia="宋体"/>
          <w:lang w:eastAsia="zh-CN"/>
        </w:rPr>
        <w:t xml:space="preserve"> of NR HST RRM, this features is new compared to LTE, and important for potential HST deployments. We are fine to mandatory for this feature. However, the tighten of the </w:t>
      </w:r>
      <w:r w:rsidR="002D1D69">
        <w:rPr>
          <w:rFonts w:eastAsia="宋体"/>
          <w:lang w:eastAsia="zh-CN"/>
        </w:rPr>
        <w:t xml:space="preserve">RRM </w:t>
      </w:r>
      <w:r>
        <w:rPr>
          <w:rFonts w:eastAsia="宋体"/>
          <w:lang w:eastAsia="zh-CN"/>
        </w:rPr>
        <w:t>requirements impacts both physical layer and higher layer, and we are not sure if it is feasible for implementation in early NR R16. Therefore, we suppose it is better to be ‘mandatory with capability signalling’.</w:t>
      </w:r>
    </w:p>
    <w:p w:rsidR="000973DD" w:rsidRDefault="000973DD" w:rsidP="000973DD">
      <w:pPr>
        <w:jc w:val="both"/>
        <w:rPr>
          <w:rFonts w:eastAsia="宋体"/>
          <w:lang w:eastAsia="zh-CN"/>
        </w:rPr>
      </w:pPr>
      <w:r>
        <w:rPr>
          <w:rFonts w:eastAsia="宋体"/>
          <w:lang w:eastAsia="zh-CN"/>
        </w:rPr>
        <w:t>Similarly, we do not see the necessity of early implementation for these feature. One reason for early implementation in R13/R14 in our understanding, is that there is not many LTE R13 UEs in the market. But the situation is different for NR R15. At this very late stage of R15, we suggest to follow the regular procedure this time, i.e. no early implementation for the HST RRM features.</w:t>
      </w:r>
    </w:p>
    <w:p w:rsidR="004E5E5E" w:rsidRPr="002D1D69" w:rsidRDefault="002D1D69" w:rsidP="004235AF">
      <w:pPr>
        <w:overflowPunct/>
        <w:autoSpaceDE/>
        <w:autoSpaceDN/>
        <w:adjustRightInd/>
        <w:jc w:val="both"/>
        <w:textAlignment w:val="auto"/>
        <w:rPr>
          <w:rFonts w:eastAsia="宋体"/>
          <w:b/>
          <w:lang w:val="en-US" w:eastAsia="zh-CN"/>
        </w:rPr>
      </w:pPr>
      <w:r w:rsidRPr="002D1D69">
        <w:rPr>
          <w:rFonts w:eastAsia="宋体" w:hint="eastAsia"/>
          <w:b/>
          <w:lang w:val="en-US" w:eastAsia="zh-CN"/>
        </w:rPr>
        <w:t xml:space="preserve">Proposal 10 </w:t>
      </w:r>
      <w:r w:rsidRPr="002D1D69">
        <w:rPr>
          <w:rFonts w:eastAsia="宋体"/>
          <w:b/>
          <w:lang w:val="en-US" w:eastAsia="zh-CN"/>
        </w:rPr>
        <w:t xml:space="preserve">NR </w:t>
      </w:r>
      <w:r w:rsidRPr="002D1D69">
        <w:rPr>
          <w:rFonts w:eastAsia="宋体" w:hint="eastAsia"/>
          <w:b/>
          <w:lang w:val="en-US" w:eastAsia="zh-CN"/>
        </w:rPr>
        <w:t>HST RRM</w:t>
      </w:r>
      <w:r w:rsidRPr="002D1D69">
        <w:rPr>
          <w:rFonts w:eastAsia="宋体"/>
          <w:b/>
          <w:lang w:val="en-US" w:eastAsia="zh-CN"/>
        </w:rPr>
        <w:t xml:space="preserve"> features should be ‘mandatory with capability signaling’, and no early implementation for HST RRM features</w:t>
      </w:r>
      <w:r w:rsidR="00C254B8">
        <w:rPr>
          <w:rFonts w:eastAsia="宋体"/>
          <w:b/>
          <w:lang w:val="en-US" w:eastAsia="zh-CN"/>
        </w:rPr>
        <w:t xml:space="preserve"> is preferred</w:t>
      </w:r>
      <w:r w:rsidRPr="002D1D69">
        <w:rPr>
          <w:rFonts w:eastAsia="宋体"/>
          <w:b/>
          <w:lang w:val="en-US" w:eastAsia="zh-CN"/>
        </w:rPr>
        <w:t>.</w:t>
      </w: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rsidR="00004B45" w:rsidRDefault="00004B45" w:rsidP="00004B45">
      <w:pPr>
        <w:jc w:val="both"/>
        <w:rPr>
          <w:rFonts w:eastAsia="宋体"/>
          <w:b/>
          <w:lang w:eastAsia="zh-CN"/>
        </w:rPr>
      </w:pPr>
      <w:r w:rsidRPr="009C2DB1">
        <w:rPr>
          <w:rFonts w:eastAsia="宋体"/>
          <w:b/>
          <w:lang w:eastAsia="zh-CN"/>
        </w:rPr>
        <w:t xml:space="preserve">Proposal 1 </w:t>
      </w:r>
      <w:r>
        <w:rPr>
          <w:rFonts w:eastAsia="宋体"/>
          <w:b/>
          <w:lang w:eastAsia="zh-CN"/>
        </w:rPr>
        <w:t>Not to align serving cell and neighbour cell requirement for intra-frequency cell re-selection in NR HST.</w:t>
      </w:r>
    </w:p>
    <w:p w:rsidR="00004B45" w:rsidRPr="009C2DB1" w:rsidRDefault="00004B45" w:rsidP="00004B45">
      <w:pPr>
        <w:jc w:val="both"/>
        <w:rPr>
          <w:rFonts w:eastAsia="宋体"/>
          <w:b/>
          <w:lang w:eastAsia="zh-CN"/>
        </w:rPr>
      </w:pPr>
      <w:r>
        <w:rPr>
          <w:rFonts w:eastAsia="宋体"/>
          <w:b/>
          <w:lang w:eastAsia="zh-CN"/>
        </w:rPr>
        <w:t>Proposal 2 If the alignment needs to be done, Table II is acceptable as a compromise.</w:t>
      </w:r>
      <w:r w:rsidRPr="009C2DB1">
        <w:rPr>
          <w:rFonts w:eastAsia="宋体"/>
          <w:b/>
          <w:lang w:eastAsia="zh-CN"/>
        </w:rPr>
        <w:t xml:space="preserve"> </w:t>
      </w:r>
    </w:p>
    <w:p w:rsidR="00004B45" w:rsidRDefault="00004B45" w:rsidP="00004B45">
      <w:pPr>
        <w:overflowPunct/>
        <w:autoSpaceDE/>
        <w:autoSpaceDN/>
        <w:adjustRightInd/>
        <w:jc w:val="center"/>
        <w:textAlignment w:val="auto"/>
        <w:rPr>
          <w:rFonts w:eastAsia="宋体"/>
          <w:lang w:eastAsia="zh-CN"/>
        </w:rPr>
      </w:pPr>
      <w:r>
        <w:rPr>
          <w:rFonts w:eastAsia="宋体" w:hint="eastAsia"/>
          <w:lang w:eastAsia="zh-CN"/>
        </w:rPr>
        <w:t>Table I</w:t>
      </w:r>
      <w:r>
        <w:rPr>
          <w:rFonts w:eastAsia="宋体"/>
          <w:lang w:eastAsia="zh-CN"/>
        </w:rPr>
        <w:t>I</w:t>
      </w:r>
      <w:r>
        <w:rPr>
          <w:rFonts w:eastAsia="宋体" w:hint="eastAsia"/>
          <w:lang w:eastAsia="zh-CN"/>
        </w:rPr>
        <w:t xml:space="preserve">. </w:t>
      </w:r>
      <w:r>
        <w:rPr>
          <w:rFonts w:eastAsia="宋体"/>
          <w:lang w:eastAsia="zh-CN"/>
        </w:rPr>
        <w:t xml:space="preserve">Compromised proposal for </w:t>
      </w:r>
      <w:r>
        <w:rPr>
          <w:rFonts w:eastAsia="宋体" w:hint="eastAsia"/>
          <w:lang w:eastAsia="zh-CN"/>
        </w:rPr>
        <w:t>cell re-selection requirements for NR HST</w:t>
      </w:r>
    </w:p>
    <w:tbl>
      <w:tblPr>
        <w:tblW w:w="7361" w:type="dxa"/>
        <w:jc w:val="center"/>
        <w:tblCellMar>
          <w:left w:w="0" w:type="dxa"/>
          <w:right w:w="0" w:type="dxa"/>
        </w:tblCellMar>
        <w:tblLook w:val="0600" w:firstRow="0" w:lastRow="0" w:firstColumn="0" w:lastColumn="0" w:noHBand="1" w:noVBand="1"/>
      </w:tblPr>
      <w:tblGrid>
        <w:gridCol w:w="750"/>
        <w:gridCol w:w="1934"/>
        <w:gridCol w:w="2126"/>
        <w:gridCol w:w="2551"/>
      </w:tblGrid>
      <w:tr w:rsidR="00004B45" w:rsidRPr="00E354BD" w:rsidTr="008653CC">
        <w:trPr>
          <w:trHeight w:val="1318"/>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b/>
                <w:bCs/>
                <w:lang w:val="en-US" w:eastAsia="zh-CN"/>
              </w:rPr>
              <w:lastRenderedPageBreak/>
              <w:t>DRX cycle length [s]</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detect,NR_Intra</w:t>
            </w:r>
            <w:proofErr w:type="spellEnd"/>
            <w:r w:rsidRPr="00E354BD">
              <w:rPr>
                <w:rFonts w:eastAsia="宋体"/>
                <w:b/>
                <w:bCs/>
                <w:lang w:val="en-US" w:eastAsia="zh-CN"/>
              </w:rPr>
              <w:t xml:space="preserve"> [s] (number of DRX cycles)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measure,NR_Intra</w:t>
            </w:r>
            <w:proofErr w:type="spellEnd"/>
            <w:r w:rsidRPr="00E354BD">
              <w:rPr>
                <w:rFonts w:eastAsia="宋体"/>
                <w:b/>
                <w:bCs/>
                <w:lang w:val="en-US" w:eastAsia="zh-CN"/>
              </w:rPr>
              <w:t xml:space="preserve"> [s] (number of DRX cycles)</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proofErr w:type="spellStart"/>
            <w:r w:rsidRPr="00E354BD">
              <w:rPr>
                <w:rFonts w:eastAsia="宋体"/>
                <w:b/>
                <w:bCs/>
                <w:lang w:val="en-US" w:eastAsia="zh-CN"/>
              </w:rPr>
              <w:t>T</w:t>
            </w:r>
            <w:r w:rsidRPr="00E354BD">
              <w:rPr>
                <w:rFonts w:eastAsia="宋体"/>
                <w:b/>
                <w:bCs/>
                <w:vertAlign w:val="subscript"/>
                <w:lang w:val="en-US" w:eastAsia="zh-CN"/>
              </w:rPr>
              <w:t>evaluate,NR_Intra</w:t>
            </w:r>
            <w:proofErr w:type="spellEnd"/>
          </w:p>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b/>
                <w:bCs/>
                <w:lang w:val="en-US" w:eastAsia="zh-CN"/>
              </w:rPr>
              <w:t>[s] (number of DRX cycles)</w:t>
            </w:r>
          </w:p>
        </w:tc>
      </w:tr>
      <w:tr w:rsidR="00004B45" w:rsidRPr="00E354BD" w:rsidTr="008653CC">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0.32</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[2.56 x M2 (8 x M2)]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DB560C" w:rsidRDefault="00004B45" w:rsidP="008653CC">
            <w:pPr>
              <w:overflowPunct/>
              <w:autoSpaceDE/>
              <w:autoSpaceDN/>
              <w:adjustRightInd/>
              <w:jc w:val="both"/>
              <w:textAlignment w:val="auto"/>
              <w:rPr>
                <w:rFonts w:eastAsia="宋体"/>
                <w:highlight w:val="yellow"/>
                <w:lang w:val="en-US" w:eastAsia="zh-CN"/>
              </w:rPr>
            </w:pPr>
            <w:r w:rsidRPr="00DB560C">
              <w:rPr>
                <w:rFonts w:eastAsia="宋体"/>
                <w:highlight w:val="yellow"/>
                <w:lang w:val="en-US" w:eastAsia="zh-CN"/>
              </w:rPr>
              <w:t>[0.64 x M3 (2 x M3)]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[0.96 x M4 (3 x M4)]</w:t>
            </w:r>
          </w:p>
        </w:tc>
      </w:tr>
      <w:tr w:rsidR="00004B45" w:rsidRPr="00E354BD" w:rsidTr="008653CC">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0.64</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[5.12 (8)]</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DB560C" w:rsidRDefault="00004B45" w:rsidP="008653CC">
            <w:pPr>
              <w:overflowPunct/>
              <w:autoSpaceDE/>
              <w:autoSpaceDN/>
              <w:adjustRightInd/>
              <w:jc w:val="both"/>
              <w:textAlignment w:val="auto"/>
              <w:rPr>
                <w:rFonts w:eastAsia="宋体"/>
                <w:highlight w:val="yellow"/>
                <w:lang w:val="en-US" w:eastAsia="zh-CN"/>
              </w:rPr>
            </w:pPr>
            <w:r w:rsidRPr="00DB560C">
              <w:rPr>
                <w:rFonts w:eastAsia="宋体"/>
                <w:highlight w:val="yellow"/>
                <w:lang w:val="en-US" w:eastAsia="zh-CN"/>
              </w:rPr>
              <w:t>[1.28 (2)]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[1.92 (3)]</w:t>
            </w:r>
          </w:p>
        </w:tc>
      </w:tr>
      <w:tr w:rsidR="00004B45" w:rsidRPr="00E354BD" w:rsidTr="008653CC">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1.28</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[8.96 (7)]</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[1.28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[3.84 (3)]</w:t>
            </w:r>
          </w:p>
        </w:tc>
      </w:tr>
      <w:tr w:rsidR="00004B45" w:rsidRPr="00E354BD" w:rsidTr="008653CC">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2.56</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[58.88 (23)]</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[2.56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val="en-US" w:eastAsia="zh-CN"/>
              </w:rPr>
              <w:t>[7.68 (3)]</w:t>
            </w:r>
          </w:p>
        </w:tc>
      </w:tr>
      <w:tr w:rsidR="00004B45" w:rsidRPr="00E354BD" w:rsidTr="008653CC">
        <w:trPr>
          <w:trHeight w:val="462"/>
          <w:jc w:val="center"/>
        </w:trPr>
        <w:tc>
          <w:tcPr>
            <w:tcW w:w="7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4B45" w:rsidRPr="00E354BD" w:rsidRDefault="00004B45" w:rsidP="008653CC">
            <w:pPr>
              <w:overflowPunct/>
              <w:autoSpaceDE/>
              <w:autoSpaceDN/>
              <w:adjustRightInd/>
              <w:jc w:val="both"/>
              <w:textAlignment w:val="auto"/>
              <w:rPr>
                <w:rFonts w:eastAsia="宋体"/>
                <w:lang w:val="en-US" w:eastAsia="zh-CN"/>
              </w:rPr>
            </w:pPr>
            <w:r w:rsidRPr="00E354BD">
              <w:rPr>
                <w:rFonts w:eastAsia="宋体"/>
                <w:lang w:eastAsia="zh-CN"/>
              </w:rPr>
              <w:t>Note 1:</w:t>
            </w:r>
            <w:r w:rsidRPr="00E354BD">
              <w:rPr>
                <w:rFonts w:eastAsia="宋体"/>
                <w:lang w:eastAsia="zh-CN"/>
              </w:rPr>
              <w:tab/>
            </w:r>
            <w:r>
              <w:rPr>
                <w:rFonts w:eastAsia="宋体"/>
                <w:lang w:eastAsia="zh-CN"/>
              </w:rPr>
              <w:t>when SMTC &lt; =40ms, M2=M3=</w:t>
            </w:r>
            <w:r w:rsidRPr="00E354BD">
              <w:rPr>
                <w:rFonts w:eastAsia="宋体"/>
                <w:lang w:eastAsia="zh-CN"/>
              </w:rPr>
              <w:t>M4</w:t>
            </w:r>
            <w:r>
              <w:rPr>
                <w:rFonts w:eastAsia="宋体"/>
                <w:lang w:eastAsia="zh-CN"/>
              </w:rPr>
              <w:t>=1</w:t>
            </w:r>
            <w:r w:rsidRPr="00E354BD">
              <w:rPr>
                <w:rFonts w:eastAsia="宋体"/>
                <w:lang w:eastAsia="zh-CN"/>
              </w:rPr>
              <w:t xml:space="preserve">; when SMTC &gt;40ms, </w:t>
            </w:r>
            <w:r w:rsidRPr="006B154E">
              <w:rPr>
                <w:rFonts w:eastAsia="宋体"/>
                <w:highlight w:val="yellow"/>
                <w:lang w:eastAsia="zh-CN"/>
              </w:rPr>
              <w:t>M2 = M3 =1.5,</w:t>
            </w:r>
            <w:r w:rsidRPr="00E354BD">
              <w:rPr>
                <w:rFonts w:eastAsia="宋体"/>
                <w:lang w:eastAsia="zh-CN"/>
              </w:rPr>
              <w:t xml:space="preserve"> M4 = 2</w:t>
            </w:r>
          </w:p>
        </w:tc>
      </w:tr>
    </w:tbl>
    <w:p w:rsidR="00004B45" w:rsidRPr="009C2DB1" w:rsidRDefault="00004B45" w:rsidP="00004B45">
      <w:pPr>
        <w:jc w:val="both"/>
        <w:rPr>
          <w:rFonts w:eastAsia="宋体"/>
          <w:b/>
          <w:lang w:eastAsia="zh-CN"/>
        </w:rPr>
      </w:pPr>
      <w:r>
        <w:rPr>
          <w:rFonts w:eastAsia="宋体"/>
          <w:b/>
          <w:lang w:eastAsia="zh-CN"/>
        </w:rPr>
        <w:t>Proposal 3 No note is added to the HST requirements in TS 38.133</w:t>
      </w:r>
      <w:r w:rsidRPr="009C2DB1">
        <w:rPr>
          <w:rFonts w:eastAsia="宋体"/>
          <w:b/>
          <w:lang w:eastAsia="zh-CN"/>
        </w:rPr>
        <w:t>.</w:t>
      </w:r>
    </w:p>
    <w:p w:rsidR="00F144DB" w:rsidRDefault="008744F3" w:rsidP="00F144DB">
      <w:pPr>
        <w:overflowPunct/>
        <w:autoSpaceDE/>
        <w:autoSpaceDN/>
        <w:adjustRightInd/>
        <w:jc w:val="both"/>
        <w:textAlignment w:val="auto"/>
        <w:rPr>
          <w:rFonts w:eastAsia="宋体"/>
          <w:lang w:eastAsia="zh-CN"/>
        </w:rPr>
      </w:pPr>
      <w:r>
        <w:rPr>
          <w:rFonts w:eastAsia="宋体"/>
          <w:b/>
          <w:lang w:eastAsia="zh-CN"/>
        </w:rPr>
        <w:t>Observation 1</w:t>
      </w:r>
      <w:r w:rsidR="00F144DB" w:rsidRPr="00642542">
        <w:rPr>
          <w:rFonts w:eastAsia="宋体"/>
          <w:b/>
          <w:lang w:eastAsia="zh-CN"/>
        </w:rPr>
        <w:t xml:space="preserve"> </w:t>
      </w:r>
      <w:r w:rsidR="00F144DB">
        <w:rPr>
          <w:rFonts w:eastAsia="宋体"/>
          <w:b/>
          <w:lang w:eastAsia="zh-CN"/>
        </w:rPr>
        <w:t>Due to high Doppler shift in HST scenario, ICI exists, and its impact is on both serving cell and neighbour cell SS-SINR accuracy</w:t>
      </w:r>
      <w:r w:rsidR="00F144DB" w:rsidRPr="00642542">
        <w:rPr>
          <w:rFonts w:eastAsia="宋体"/>
          <w:b/>
          <w:lang w:eastAsia="zh-CN"/>
        </w:rPr>
        <w:t>.</w:t>
      </w:r>
    </w:p>
    <w:p w:rsidR="00F144DB" w:rsidRDefault="00F144DB" w:rsidP="00F144DB">
      <w:pPr>
        <w:overflowPunct/>
        <w:autoSpaceDE/>
        <w:autoSpaceDN/>
        <w:adjustRightInd/>
        <w:jc w:val="both"/>
        <w:textAlignment w:val="auto"/>
        <w:rPr>
          <w:rFonts w:eastAsia="宋体"/>
          <w:b/>
          <w:lang w:eastAsia="zh-CN"/>
        </w:rPr>
      </w:pPr>
      <w:r w:rsidRPr="00615501">
        <w:rPr>
          <w:rFonts w:eastAsia="宋体" w:hint="eastAsia"/>
          <w:b/>
          <w:lang w:eastAsia="zh-CN"/>
        </w:rPr>
        <w:t xml:space="preserve">Proposal </w:t>
      </w:r>
      <w:r w:rsidRPr="00615501">
        <w:rPr>
          <w:rFonts w:eastAsia="宋体"/>
          <w:b/>
          <w:lang w:eastAsia="zh-CN"/>
        </w:rPr>
        <w:t xml:space="preserve">4 </w:t>
      </w:r>
      <w:r>
        <w:rPr>
          <w:rFonts w:eastAsia="宋体"/>
          <w:b/>
          <w:lang w:eastAsia="zh-CN"/>
        </w:rPr>
        <w:t xml:space="preserve">For SS-SINR requirement in HST, adopt option 1, i.e. </w:t>
      </w:r>
      <w:r w:rsidRPr="00E077BA">
        <w:rPr>
          <w:rFonts w:eastAsia="宋体"/>
          <w:b/>
          <w:lang w:eastAsia="zh-CN"/>
        </w:rPr>
        <w:t>SINR accuracy requirement is not applicable to HST scenario</w:t>
      </w:r>
      <w:r>
        <w:rPr>
          <w:rFonts w:eastAsia="宋体"/>
          <w:b/>
          <w:lang w:eastAsia="zh-CN"/>
        </w:rPr>
        <w:t xml:space="preserve"> in R16. The issue can be left to R17.</w:t>
      </w:r>
    </w:p>
    <w:p w:rsidR="00762D3D" w:rsidRPr="00590B46" w:rsidRDefault="00762D3D" w:rsidP="00762D3D">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r>
        <w:rPr>
          <w:rFonts w:eastAsia="宋体"/>
          <w:b/>
          <w:lang w:val="en-US" w:eastAsia="zh-CN"/>
        </w:rPr>
        <w:t xml:space="preserve">5 On NR-EUTRAN inter-RAT cell identification requirement in connected mode, slightly prefer option 1, i.e. adopt Table III. </w:t>
      </w:r>
    </w:p>
    <w:p w:rsidR="00CC2657" w:rsidRPr="002B42A1" w:rsidRDefault="00CC2657" w:rsidP="00CC2657">
      <w:pPr>
        <w:overflowPunct/>
        <w:autoSpaceDE/>
        <w:autoSpaceDN/>
        <w:adjustRightInd/>
        <w:jc w:val="center"/>
        <w:textAlignment w:val="auto"/>
        <w:rPr>
          <w:rFonts w:eastAsia="宋体"/>
          <w:lang w:eastAsia="zh-CN"/>
        </w:rPr>
      </w:pPr>
      <w:r>
        <w:rPr>
          <w:rFonts w:eastAsia="宋体" w:hint="eastAsia"/>
          <w:lang w:eastAsia="zh-CN"/>
        </w:rPr>
        <w:t xml:space="preserve">Table III Proposed NR-EUTRAN inter-RAT </w:t>
      </w:r>
      <w:r>
        <w:rPr>
          <w:rFonts w:eastAsia="宋体"/>
          <w:lang w:eastAsia="zh-CN"/>
        </w:rPr>
        <w:t>cell identification</w:t>
      </w:r>
      <w:r>
        <w:rPr>
          <w:rFonts w:eastAsia="宋体" w:hint="eastAsia"/>
          <w:lang w:eastAsia="zh-CN"/>
        </w:rPr>
        <w:t xml:space="preserve"> requirement</w:t>
      </w:r>
      <w:r>
        <w:rPr>
          <w:rFonts w:eastAsia="宋体"/>
          <w:lang w:eastAsia="zh-CN"/>
        </w:rPr>
        <w:t xml:space="preserve"> in connected mode</w:t>
      </w:r>
    </w:p>
    <w:tbl>
      <w:tblPr>
        <w:tblW w:w="8637" w:type="dxa"/>
        <w:jc w:val="center"/>
        <w:tblCellMar>
          <w:left w:w="0" w:type="dxa"/>
          <w:right w:w="0" w:type="dxa"/>
        </w:tblCellMar>
        <w:tblLook w:val="04A0" w:firstRow="1" w:lastRow="0" w:firstColumn="1" w:lastColumn="0" w:noHBand="0" w:noVBand="1"/>
      </w:tblPr>
      <w:tblGrid>
        <w:gridCol w:w="2400"/>
        <w:gridCol w:w="2552"/>
        <w:gridCol w:w="3685"/>
      </w:tblGrid>
      <w:tr w:rsidR="00CC2657" w:rsidRPr="00590B46" w:rsidTr="008653CC">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DRX cycle length (s)</w:t>
            </w:r>
          </w:p>
        </w:tc>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proofErr w:type="spellStart"/>
            <w:r w:rsidRPr="00590B46">
              <w:rPr>
                <w:rFonts w:eastAsia="宋体"/>
                <w:lang w:eastAsia="zh-CN"/>
              </w:rPr>
              <w:t>T</w:t>
            </w:r>
            <w:r w:rsidRPr="00590B46">
              <w:rPr>
                <w:rFonts w:eastAsia="宋体"/>
                <w:vertAlign w:val="subscript"/>
                <w:lang w:eastAsia="zh-CN"/>
              </w:rPr>
              <w:t>Identify</w:t>
            </w:r>
            <w:proofErr w:type="spellEnd"/>
            <w:r w:rsidRPr="00590B46">
              <w:rPr>
                <w:rFonts w:eastAsia="宋体"/>
                <w:vertAlign w:val="subscript"/>
                <w:lang w:eastAsia="zh-CN"/>
              </w:rPr>
              <w:t>, E-UTRAN TDD</w:t>
            </w:r>
            <w:r w:rsidRPr="00590B46">
              <w:rPr>
                <w:rFonts w:eastAsia="宋体"/>
                <w:lang w:eastAsia="zh-CN"/>
              </w:rPr>
              <w:t xml:space="preserve"> (s) (DRX cycles)</w:t>
            </w:r>
          </w:p>
        </w:tc>
      </w:tr>
      <w:tr w:rsidR="00CC2657" w:rsidRPr="00590B46" w:rsidTr="008653CC">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 xml:space="preserve">Gap period = 40 </w:t>
            </w:r>
            <w:proofErr w:type="spellStart"/>
            <w:r w:rsidRPr="00590B46">
              <w:rPr>
                <w:rFonts w:eastAsia="宋体"/>
                <w:lang w:eastAsia="zh-CN"/>
              </w:rPr>
              <w:t>ms</w:t>
            </w:r>
            <w:proofErr w:type="spellEnd"/>
            <w:r w:rsidRPr="00590B46">
              <w:rPr>
                <w:rFonts w:eastAsia="宋体"/>
                <w:lang w:eastAsia="zh-CN"/>
              </w:rPr>
              <w:t xml:space="preserve">, 20 </w:t>
            </w:r>
            <w:proofErr w:type="spellStart"/>
            <w:r w:rsidRPr="00590B46">
              <w:rPr>
                <w:rFonts w:eastAsia="宋体"/>
                <w:lang w:eastAsia="zh-CN"/>
              </w:rPr>
              <w:t>ms</w:t>
            </w:r>
            <w:proofErr w:type="spellEnd"/>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 xml:space="preserve">Gap period = 80 </w:t>
            </w:r>
            <w:proofErr w:type="spellStart"/>
            <w:r w:rsidRPr="00590B46">
              <w:rPr>
                <w:rFonts w:eastAsia="宋体"/>
                <w:lang w:eastAsia="zh-CN"/>
              </w:rPr>
              <w:t>ms</w:t>
            </w:r>
            <w:proofErr w:type="spellEnd"/>
          </w:p>
        </w:tc>
      </w:tr>
      <w:tr w:rsidR="00CC2657" w:rsidRPr="00590B46" w:rsidTr="008653CC">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≤0.16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Non-DRX requirements in clause 9.4.3.2 apply</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Non-DRX requirements in clause 9.4.3.2 apply</w:t>
            </w:r>
          </w:p>
        </w:tc>
      </w:tr>
      <w:tr w:rsidR="00CC2657" w:rsidRPr="00590B46" w:rsidTr="008653CC">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0.16&lt;</w:t>
            </w:r>
            <w:proofErr w:type="spellStart"/>
            <w:r w:rsidRPr="00590B46">
              <w:rPr>
                <w:rFonts w:eastAsia="宋体"/>
                <w:lang w:eastAsia="zh-CN"/>
              </w:rPr>
              <w:t>DRx</w:t>
            </w:r>
            <w:proofErr w:type="spellEnd"/>
            <w:r w:rsidRPr="00590B46">
              <w:rPr>
                <w:rFonts w:eastAsia="宋体"/>
                <w:lang w:eastAsia="zh-CN"/>
              </w:rPr>
              <w:t xml:space="preserve"> cycle&lt;0.32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Note1 (15)</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Note1 (15)</w:t>
            </w:r>
          </w:p>
        </w:tc>
      </w:tr>
      <w:tr w:rsidR="00CC2657" w:rsidRPr="00590B46" w:rsidTr="008653CC">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 xml:space="preserve">0.32&lt;= </w:t>
            </w:r>
            <w:proofErr w:type="spellStart"/>
            <w:r w:rsidRPr="00590B46">
              <w:rPr>
                <w:rFonts w:eastAsia="宋体"/>
                <w:lang w:eastAsia="zh-CN"/>
              </w:rPr>
              <w:t>DRx</w:t>
            </w:r>
            <w:proofErr w:type="spellEnd"/>
            <w:r w:rsidRPr="00590B46">
              <w:rPr>
                <w:rFonts w:eastAsia="宋体"/>
                <w:lang w:eastAsia="zh-CN"/>
              </w:rPr>
              <w:t xml:space="preserve"> cycle &lt;= </w:t>
            </w:r>
            <w:r>
              <w:rPr>
                <w:rFonts w:eastAsia="宋体"/>
                <w:lang w:eastAsia="zh-CN"/>
              </w:rPr>
              <w:t>1.28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Note1 (10)</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Note1 (10)</w:t>
            </w:r>
          </w:p>
        </w:tc>
      </w:tr>
      <w:tr w:rsidR="00CC2657" w:rsidRPr="00590B46" w:rsidTr="008653CC">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 xml:space="preserve">1.28&lt; DRX-cycle </w:t>
            </w:r>
            <w:r w:rsidRPr="00590B46">
              <w:rPr>
                <w:rFonts w:eastAsia="宋体"/>
                <w:lang w:val="en-US" w:eastAsia="zh-CN"/>
              </w:rPr>
              <w:t>≤</w:t>
            </w:r>
            <w:r w:rsidRPr="00590B46">
              <w:rPr>
                <w:rFonts w:eastAsia="宋体"/>
                <w:lang w:eastAsia="zh-CN"/>
              </w:rPr>
              <w:t>10.24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Note1 (20)</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Note1 (20)</w:t>
            </w:r>
          </w:p>
        </w:tc>
      </w:tr>
      <w:tr w:rsidR="00CC2657" w:rsidRPr="00590B46" w:rsidTr="008653CC">
        <w:trPr>
          <w:jc w:val="center"/>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2657" w:rsidRPr="00590B46" w:rsidRDefault="00CC2657" w:rsidP="008653CC">
            <w:pPr>
              <w:overflowPunct/>
              <w:autoSpaceDE/>
              <w:autoSpaceDN/>
              <w:adjustRightInd/>
              <w:jc w:val="both"/>
              <w:textAlignment w:val="auto"/>
              <w:rPr>
                <w:rFonts w:eastAsia="宋体"/>
                <w:lang w:val="en-US" w:eastAsia="zh-CN"/>
              </w:rPr>
            </w:pPr>
            <w:r w:rsidRPr="00590B46">
              <w:rPr>
                <w:rFonts w:eastAsia="宋体"/>
                <w:lang w:eastAsia="zh-CN"/>
              </w:rPr>
              <w:t>NOTE 1:</w:t>
            </w:r>
            <w:r w:rsidRPr="00590B46">
              <w:rPr>
                <w:rFonts w:eastAsia="宋体"/>
                <w:lang w:eastAsia="zh-CN"/>
              </w:rPr>
              <w:tab/>
              <w:t>The time depends on the DRX cycle length.</w:t>
            </w:r>
          </w:p>
        </w:tc>
      </w:tr>
    </w:tbl>
    <w:p w:rsidR="00762D3D" w:rsidRDefault="00762D3D" w:rsidP="00762D3D">
      <w:pPr>
        <w:jc w:val="both"/>
        <w:rPr>
          <w:rFonts w:eastAsia="宋体"/>
          <w:b/>
          <w:lang w:eastAsia="zh-CN"/>
        </w:rPr>
      </w:pPr>
      <w:r>
        <w:rPr>
          <w:rFonts w:eastAsia="宋体"/>
          <w:b/>
          <w:lang w:eastAsia="zh-CN"/>
        </w:rPr>
        <w:t xml:space="preserve">Proposal 6 On </w:t>
      </w:r>
      <w:r>
        <w:rPr>
          <w:rFonts w:eastAsia="宋体"/>
          <w:b/>
          <w:lang w:val="en-US" w:eastAsia="zh-CN"/>
        </w:rPr>
        <w:t>NR-EUTRAN inter-RAT cell measurement</w:t>
      </w:r>
      <w:r w:rsidRPr="00E24B37">
        <w:rPr>
          <w:rFonts w:eastAsia="宋体"/>
          <w:b/>
          <w:lang w:eastAsia="zh-CN"/>
        </w:rPr>
        <w:t xml:space="preserve"> requirement</w:t>
      </w:r>
      <w:r>
        <w:rPr>
          <w:rFonts w:eastAsia="宋体"/>
          <w:b/>
          <w:lang w:eastAsia="zh-CN"/>
        </w:rPr>
        <w:t xml:space="preserve"> in connected mode, R15 </w:t>
      </w:r>
      <w:r w:rsidR="00F670F8">
        <w:rPr>
          <w:rFonts w:eastAsia="宋体"/>
          <w:b/>
          <w:lang w:eastAsia="zh-CN"/>
        </w:rPr>
        <w:t xml:space="preserve">NR </w:t>
      </w:r>
      <w:r>
        <w:rPr>
          <w:rFonts w:eastAsia="宋体"/>
          <w:b/>
          <w:lang w:eastAsia="zh-CN"/>
        </w:rPr>
        <w:t>requirement can be reused for NR HST.</w:t>
      </w:r>
    </w:p>
    <w:p w:rsidR="00762D3D" w:rsidRDefault="00762D3D" w:rsidP="00762D3D">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7 </w:t>
      </w:r>
      <w:r>
        <w:rPr>
          <w:rFonts w:eastAsia="宋体"/>
          <w:b/>
          <w:lang w:val="en-US" w:eastAsia="zh-CN"/>
        </w:rPr>
        <w:t>On EUTRAN-NR inter-RAT requirement in connected mode, adopt Table IV.</w:t>
      </w:r>
    </w:p>
    <w:p w:rsidR="00FD7632" w:rsidRDefault="00FD7632" w:rsidP="00FD7632">
      <w:pPr>
        <w:overflowPunct/>
        <w:autoSpaceDE/>
        <w:autoSpaceDN/>
        <w:adjustRightInd/>
        <w:jc w:val="center"/>
        <w:textAlignment w:val="auto"/>
      </w:pPr>
      <w:r>
        <w:t>Table IV. Proposed requirement for EUTRAN-NR inter-RAT requirement in connected mode</w:t>
      </w:r>
    </w:p>
    <w:tbl>
      <w:tblPr>
        <w:tblW w:w="9488" w:type="dxa"/>
        <w:tblCellMar>
          <w:left w:w="0" w:type="dxa"/>
          <w:right w:w="0" w:type="dxa"/>
        </w:tblCellMar>
        <w:tblLook w:val="04A0" w:firstRow="1" w:lastRow="0" w:firstColumn="1" w:lastColumn="0" w:noHBand="0" w:noVBand="1"/>
      </w:tblPr>
      <w:tblGrid>
        <w:gridCol w:w="1550"/>
        <w:gridCol w:w="2409"/>
        <w:gridCol w:w="2977"/>
        <w:gridCol w:w="2552"/>
      </w:tblGrid>
      <w:tr w:rsidR="00FD7632" w:rsidRPr="000035D8" w:rsidTr="008653C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Condition</w:t>
            </w:r>
            <w:r w:rsidRPr="000035D8">
              <w:rPr>
                <w:rFonts w:eastAsia="宋体"/>
                <w:vertAlign w:val="superscript"/>
                <w:lang w:eastAsia="zh-CN"/>
              </w:rPr>
              <w:t xml:space="preserve"> NOTE1,2</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T</w:t>
            </w:r>
            <w:r w:rsidRPr="000035D8">
              <w:rPr>
                <w:rFonts w:eastAsia="宋体"/>
                <w:vertAlign w:val="subscript"/>
                <w:lang w:eastAsia="zh-CN"/>
              </w:rPr>
              <w:t>PSS/</w:t>
            </w:r>
            <w:proofErr w:type="spellStart"/>
            <w:r w:rsidRPr="000035D8">
              <w:rPr>
                <w:rFonts w:eastAsia="宋体"/>
                <w:vertAlign w:val="subscript"/>
                <w:lang w:eastAsia="zh-CN"/>
              </w:rPr>
              <w:t>SSS_sync_intra</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T</w:t>
            </w:r>
            <w:r w:rsidRPr="000035D8">
              <w:rPr>
                <w:rFonts w:eastAsia="宋体"/>
                <w:vertAlign w:val="subscript"/>
                <w:lang w:eastAsia="zh-CN"/>
              </w:rPr>
              <w:t xml:space="preserve"> </w:t>
            </w:r>
            <w:proofErr w:type="spellStart"/>
            <w:r w:rsidRPr="000035D8">
              <w:rPr>
                <w:rFonts w:eastAsia="宋体"/>
                <w:vertAlign w:val="subscript"/>
                <w:lang w:eastAsia="zh-CN"/>
              </w:rPr>
              <w:t>SSB_measurement_period_intra</w:t>
            </w:r>
            <w:proofErr w:type="spellEnd"/>
            <w:r w:rsidRPr="000035D8">
              <w:rPr>
                <w:rFonts w:eastAsia="宋体"/>
                <w:lang w:eastAsia="zh-CN"/>
              </w:rPr>
              <w:t xml:space="preserve">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proofErr w:type="spellStart"/>
            <w:r w:rsidRPr="000035D8">
              <w:rPr>
                <w:rFonts w:eastAsia="宋体"/>
                <w:lang w:eastAsia="zh-CN"/>
              </w:rPr>
              <w:t>T</w:t>
            </w:r>
            <w:r w:rsidRPr="000035D8">
              <w:rPr>
                <w:rFonts w:eastAsia="宋体"/>
                <w:vertAlign w:val="subscript"/>
                <w:lang w:eastAsia="zh-CN"/>
              </w:rPr>
              <w:t>SSB_time_index_intra</w:t>
            </w:r>
            <w:proofErr w:type="spellEnd"/>
          </w:p>
        </w:tc>
      </w:tr>
      <w:tr w:rsidR="00FD7632" w:rsidRPr="000035D8" w:rsidTr="008653C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No DRX</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Pr>
                <w:rFonts w:eastAsia="宋体"/>
                <w:lang w:eastAsia="zh-CN"/>
              </w:rPr>
              <w:t>max[600ms, 8</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max(MGRP, SMTC period)]</w:t>
            </w:r>
            <w:r w:rsidRPr="000035D8">
              <w:rPr>
                <w:rFonts w:eastAsia="宋体"/>
                <w:lang w:val="fr-FR" w:eastAsia="zh-CN"/>
              </w:rPr>
              <w:t xml:space="preserv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val="fr-FR" w:eastAsia="zh-CN"/>
              </w:rPr>
              <w:t xml:space="preserve">Max(200ms, 8 </w:t>
            </w:r>
            <w:r w:rsidRPr="000035D8">
              <w:rPr>
                <w:rFonts w:eastAsia="宋体" w:hint="eastAsia"/>
                <w:lang w:val="fr-FR" w:eastAsia="zh-CN"/>
              </w:rPr>
              <w:sym w:font="Symbol" w:char="F0B4"/>
            </w:r>
            <w:r w:rsidRPr="000035D8">
              <w:rPr>
                <w:rFonts w:eastAsia="宋体"/>
                <w:lang w:val="fr-FR" w:eastAsia="zh-CN"/>
              </w:rPr>
              <w:t xml:space="preserve"> Max(MGRP, SMTC period))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Pr>
                <w:rFonts w:eastAsia="宋体"/>
                <w:lang w:eastAsia="zh-CN"/>
              </w:rPr>
              <w:t>max[120ms, 3</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max(MGRP, SMTC period)]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r>
      <w:tr w:rsidR="00FD7632" w:rsidRPr="000035D8" w:rsidTr="008653C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DRX cycle &lt; 320ms</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Pr>
                <w:rFonts w:eastAsia="宋体"/>
                <w:lang w:eastAsia="zh-CN"/>
              </w:rPr>
              <w:t>max[600ms, ceil(</w:t>
            </w:r>
            <w:r w:rsidRPr="000035D8">
              <w:rPr>
                <w:rFonts w:eastAsia="宋体"/>
                <w:lang w:eastAsia="zh-CN"/>
              </w:rPr>
              <w:t>8</w:t>
            </w:r>
            <w:r w:rsidRPr="000035D8">
              <w:rPr>
                <w:rFonts w:eastAsia="宋体" w:hint="eastAsia"/>
                <w:lang w:val="fr-FR" w:eastAsia="zh-CN"/>
              </w:rPr>
              <w:t xml:space="preserve"> </w:t>
            </w:r>
            <w:r w:rsidRPr="000035D8">
              <w:rPr>
                <w:rFonts w:eastAsia="宋体" w:hint="eastAsia"/>
                <w:lang w:val="fr-FR" w:eastAsia="zh-CN"/>
              </w:rPr>
              <w:sym w:font="Symbol" w:char="F0B4"/>
            </w:r>
            <w:r>
              <w:rPr>
                <w:rFonts w:eastAsia="宋体"/>
                <w:lang w:val="fr-FR" w:eastAsia="zh-CN"/>
              </w:rPr>
              <w:t xml:space="preserve"> </w:t>
            </w:r>
            <w:r>
              <w:rPr>
                <w:rFonts w:eastAsia="宋体"/>
                <w:lang w:eastAsia="zh-CN"/>
              </w:rPr>
              <w:t>M</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max(MGRP, SMTC period, DRX cycle)]</w:t>
            </w:r>
            <w:r w:rsidRPr="000035D8">
              <w:rPr>
                <w:rFonts w:eastAsia="宋体"/>
                <w:lang w:val="fr-FR" w:eastAsia="zh-CN"/>
              </w:rPr>
              <w:t xml:space="preserv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val="fr-FR" w:eastAsia="zh-CN"/>
              </w:rPr>
              <w:t xml:space="preserve">Max(200ms, Ceil(8 </w:t>
            </w:r>
            <w:r w:rsidRPr="000035D8">
              <w:rPr>
                <w:rFonts w:eastAsia="宋体" w:hint="eastAsia"/>
                <w:lang w:val="fr-FR" w:eastAsia="zh-CN"/>
              </w:rPr>
              <w:sym w:font="Symbol" w:char="F0B4"/>
            </w:r>
            <w:r w:rsidRPr="000035D8">
              <w:rPr>
                <w:rFonts w:eastAsia="宋体"/>
                <w:lang w:val="fr-FR" w:eastAsia="zh-CN"/>
              </w:rPr>
              <w:t xml:space="preserve"> M) </w:t>
            </w:r>
            <w:r w:rsidRPr="000035D8">
              <w:rPr>
                <w:rFonts w:eastAsia="宋体" w:hint="eastAsia"/>
                <w:lang w:val="fr-FR" w:eastAsia="zh-CN"/>
              </w:rPr>
              <w:sym w:font="Symbol" w:char="F0B4"/>
            </w:r>
            <w:r w:rsidRPr="000035D8">
              <w:rPr>
                <w:rFonts w:eastAsia="宋体"/>
                <w:lang w:val="fr-FR" w:eastAsia="zh-CN"/>
              </w:rPr>
              <w:t xml:space="preserve"> Max(MGRP, SMTC period,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Pr>
                <w:rFonts w:eastAsia="宋体"/>
                <w:lang w:eastAsia="zh-CN"/>
              </w:rPr>
              <w:t>max[120ms, ceil(</w:t>
            </w:r>
            <w:r w:rsidRPr="000035D8">
              <w:rPr>
                <w:rFonts w:eastAsia="宋体"/>
                <w:lang w:eastAsia="zh-CN"/>
              </w:rPr>
              <w:t xml:space="preserve">3 </w:t>
            </w:r>
            <w:r w:rsidRPr="000035D8">
              <w:rPr>
                <w:rFonts w:eastAsia="宋体" w:hint="eastAsia"/>
                <w:lang w:val="fr-FR" w:eastAsia="zh-CN"/>
              </w:rPr>
              <w:sym w:font="Symbol" w:char="F0B4"/>
            </w:r>
            <w:r w:rsidRPr="000035D8">
              <w:rPr>
                <w:rFonts w:eastAsia="宋体"/>
                <w:lang w:eastAsia="zh-CN"/>
              </w:rPr>
              <w:t xml:space="preserve"> M) </w:t>
            </w:r>
            <w:r w:rsidRPr="000035D8">
              <w:rPr>
                <w:rFonts w:eastAsia="宋体" w:hint="eastAsia"/>
                <w:lang w:val="fr-FR" w:eastAsia="zh-CN"/>
              </w:rPr>
              <w:sym w:font="Symbol" w:char="F0B4"/>
            </w:r>
            <w:r w:rsidRPr="000035D8">
              <w:rPr>
                <w:rFonts w:eastAsia="宋体"/>
                <w:lang w:eastAsia="zh-CN"/>
              </w:rPr>
              <w:t xml:space="preserve"> max(MGRP, SMTC period,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r>
      <w:tr w:rsidR="00FD7632" w:rsidRPr="000035D8" w:rsidTr="008653C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lastRenderedPageBreak/>
              <w:t>DRX cycle</w:t>
            </w:r>
            <w:r>
              <w:rPr>
                <w:rFonts w:eastAsia="宋体"/>
                <w:lang w:eastAsia="zh-CN"/>
              </w:rPr>
              <w:t xml:space="preserve"> </w:t>
            </w:r>
            <w:r w:rsidRPr="000035D8">
              <w:rPr>
                <w:rFonts w:eastAsia="宋体"/>
                <w:lang w:eastAsia="zh-CN"/>
              </w:rPr>
              <w:t>≥</w:t>
            </w:r>
            <w:r>
              <w:rPr>
                <w:rFonts w:eastAsia="宋体"/>
                <w:lang w:eastAsia="zh-CN"/>
              </w:rPr>
              <w:t xml:space="preserve"> </w:t>
            </w:r>
            <w:r w:rsidRPr="000035D8">
              <w:rPr>
                <w:rFonts w:eastAsia="宋体"/>
                <w:lang w:eastAsia="zh-CN"/>
              </w:rPr>
              <w:t>320ms</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326A0E">
              <w:rPr>
                <w:rFonts w:eastAsia="宋体"/>
                <w:highlight w:val="yellow"/>
                <w:lang w:eastAsia="zh-CN"/>
              </w:rPr>
              <w:t>8</w:t>
            </w:r>
            <w:r>
              <w:rPr>
                <w:rFonts w:eastAsia="宋体"/>
                <w:lang w:eastAsia="zh-CN"/>
              </w:rPr>
              <w:t xml:space="preserve"> </w:t>
            </w:r>
            <w:r w:rsidRPr="000035D8">
              <w:rPr>
                <w:rFonts w:eastAsia="宋体" w:hint="eastAsia"/>
                <w:lang w:val="fr-FR" w:eastAsia="zh-CN"/>
              </w:rPr>
              <w:sym w:font="Symbol" w:char="F0B4"/>
            </w:r>
            <w:r>
              <w:rPr>
                <w:rFonts w:eastAsia="宋体"/>
                <w:lang w:eastAsia="zh-CN"/>
              </w:rPr>
              <w:t xml:space="preserve"> M</w:t>
            </w:r>
            <w:r w:rsidRPr="000035D8">
              <w:rPr>
                <w:rFonts w:eastAsia="宋体"/>
                <w:lang w:eastAsia="zh-CN"/>
              </w:rPr>
              <w:t xml:space="preserve"> </w:t>
            </w:r>
            <w:r w:rsidRPr="000035D8">
              <w:rPr>
                <w:rFonts w:eastAsia="宋体" w:hint="eastAsia"/>
                <w:lang w:val="fr-FR" w:eastAsia="zh-CN"/>
              </w:rPr>
              <w:sym w:font="Symbol" w:char="F0B4"/>
            </w:r>
            <w:r w:rsidRPr="000035D8">
              <w:rPr>
                <w:rFonts w:eastAsia="宋体"/>
                <w:lang w:eastAsia="zh-CN"/>
              </w:rPr>
              <w:t xml:space="preserve">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326A0E">
              <w:rPr>
                <w:rFonts w:eastAsia="宋体"/>
                <w:highlight w:val="yellow"/>
                <w:lang w:val="fr-FR" w:eastAsia="zh-CN"/>
              </w:rPr>
              <w:t>6</w:t>
            </w:r>
            <w:r>
              <w:rPr>
                <w:rFonts w:eastAsia="宋体"/>
                <w:lang w:val="fr-FR" w:eastAsia="zh-CN"/>
              </w:rPr>
              <w:t xml:space="preserve"> </w:t>
            </w:r>
            <w:r w:rsidRPr="000035D8">
              <w:rPr>
                <w:rFonts w:eastAsia="宋体" w:hint="eastAsia"/>
                <w:lang w:val="fr-FR" w:eastAsia="zh-CN"/>
              </w:rPr>
              <w:sym w:font="Symbol" w:char="F0B4"/>
            </w:r>
            <w:r>
              <w:rPr>
                <w:rFonts w:eastAsia="宋体"/>
                <w:lang w:val="fr-FR" w:eastAsia="zh-CN"/>
              </w:rPr>
              <w:t xml:space="preserve"> M</w:t>
            </w:r>
            <w:r w:rsidRPr="000035D8">
              <w:rPr>
                <w:rFonts w:eastAsia="宋体"/>
                <w:lang w:val="fr-FR" w:eastAsia="zh-CN"/>
              </w:rPr>
              <w:t xml:space="preserve"> </w:t>
            </w:r>
            <w:r w:rsidRPr="000035D8">
              <w:rPr>
                <w:rFonts w:eastAsia="宋体" w:hint="eastAsia"/>
                <w:lang w:val="fr-FR" w:eastAsia="zh-CN"/>
              </w:rPr>
              <w:sym w:font="Symbol" w:char="F0B4"/>
            </w:r>
            <w:r w:rsidRPr="000035D8">
              <w:rPr>
                <w:rFonts w:eastAsia="宋体"/>
                <w:lang w:val="fr-FR" w:eastAsia="zh-CN"/>
              </w:rPr>
              <w:t xml:space="preserve">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 xml:space="preserve">3 </w:t>
            </w:r>
            <w:r w:rsidRPr="000035D8">
              <w:rPr>
                <w:rFonts w:eastAsia="宋体" w:hint="eastAsia"/>
                <w:lang w:val="fr-FR" w:eastAsia="zh-CN"/>
              </w:rPr>
              <w:sym w:font="Symbol" w:char="F0B4"/>
            </w:r>
            <w:r w:rsidRPr="000035D8">
              <w:rPr>
                <w:rFonts w:eastAsia="宋体"/>
                <w:lang w:eastAsia="zh-CN"/>
              </w:rPr>
              <w:t xml:space="preserve"> DRX cycle </w:t>
            </w:r>
            <w:r w:rsidRPr="000035D8">
              <w:rPr>
                <w:rFonts w:eastAsia="宋体" w:hint="eastAsia"/>
                <w:lang w:val="fr-FR" w:eastAsia="zh-CN"/>
              </w:rPr>
              <w:sym w:font="Symbol" w:char="F0B4"/>
            </w:r>
            <w:r w:rsidRPr="000035D8">
              <w:rPr>
                <w:rFonts w:eastAsia="宋体"/>
                <w:lang w:val="fr-FR" w:eastAsia="zh-CN"/>
              </w:rPr>
              <w:t xml:space="preserve"> </w:t>
            </w:r>
            <w:proofErr w:type="spellStart"/>
            <w:r w:rsidRPr="00B910B8">
              <w:t>N</w:t>
            </w:r>
            <w:r w:rsidRPr="00B910B8">
              <w:rPr>
                <w:vertAlign w:val="subscript"/>
              </w:rPr>
              <w:t>freq</w:t>
            </w:r>
            <w:proofErr w:type="spellEnd"/>
          </w:p>
        </w:tc>
      </w:tr>
      <w:tr w:rsidR="00FD7632" w:rsidRPr="000035D8" w:rsidTr="008653CC">
        <w:trPr>
          <w:trHeight w:val="70"/>
        </w:trPr>
        <w:tc>
          <w:tcPr>
            <w:tcW w:w="948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 xml:space="preserve">NOTE 1: </w:t>
            </w:r>
            <w:r w:rsidRPr="000035D8">
              <w:rPr>
                <w:rFonts w:eastAsia="宋体"/>
                <w:lang w:eastAsia="zh-CN"/>
              </w:rPr>
              <w:tab/>
              <w:t>DRX or non DRX requirements apply according to the conditions described in clause 3.6.1</w:t>
            </w:r>
          </w:p>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 xml:space="preserve">NOTE 2: </w:t>
            </w:r>
            <w:r w:rsidRPr="000035D8">
              <w:rPr>
                <w:rFonts w:eastAsia="宋体"/>
                <w:lang w:eastAsia="zh-CN"/>
              </w:rPr>
              <w:tab/>
              <w:t>In EN-DC operation, the parameters, timers and scheduling requests referred to in clause 3.6.1 are for the secondary cell group. The DRX cycle is the DRX cycle of the secondary cell group.</w:t>
            </w:r>
          </w:p>
          <w:p w:rsidR="00FD7632" w:rsidRPr="000035D8" w:rsidRDefault="00FD7632" w:rsidP="008653CC">
            <w:pPr>
              <w:overflowPunct/>
              <w:autoSpaceDE/>
              <w:autoSpaceDN/>
              <w:adjustRightInd/>
              <w:jc w:val="both"/>
              <w:textAlignment w:val="auto"/>
              <w:rPr>
                <w:rFonts w:eastAsia="宋体"/>
                <w:lang w:val="en-US" w:eastAsia="zh-CN"/>
              </w:rPr>
            </w:pPr>
            <w:r w:rsidRPr="000035D8">
              <w:rPr>
                <w:rFonts w:eastAsia="宋体"/>
                <w:lang w:eastAsia="zh-CN"/>
              </w:rPr>
              <w:t>NOTE 3:   When SMTC &lt; =40ms, M=1; when SMTC &gt;40ms, M = 1.5</w:t>
            </w:r>
          </w:p>
        </w:tc>
      </w:tr>
    </w:tbl>
    <w:p w:rsidR="00762D3D" w:rsidRPr="00712968" w:rsidRDefault="00762D3D" w:rsidP="00762D3D">
      <w:pPr>
        <w:overflowPunct/>
        <w:autoSpaceDE/>
        <w:autoSpaceDN/>
        <w:adjustRightInd/>
        <w:jc w:val="both"/>
        <w:textAlignment w:val="auto"/>
        <w:rPr>
          <w:rFonts w:eastAsia="宋体"/>
          <w:b/>
          <w:lang w:val="en-US" w:eastAsia="zh-CN"/>
        </w:rPr>
      </w:pPr>
      <w:r w:rsidRPr="00712968">
        <w:rPr>
          <w:rFonts w:eastAsia="宋体" w:hint="eastAsia"/>
          <w:b/>
          <w:lang w:val="en-US" w:eastAsia="zh-CN"/>
        </w:rPr>
        <w:t xml:space="preserve">Proposal 8 On NR-EUTRAN </w:t>
      </w:r>
      <w:r w:rsidRPr="00712968">
        <w:rPr>
          <w:rFonts w:eastAsia="宋体"/>
          <w:b/>
          <w:lang w:val="en-US" w:eastAsia="zh-CN"/>
        </w:rPr>
        <w:t>inter-RAT cell reselection requirement, adopt option 2 or 3 in last meeting’s WF.</w:t>
      </w:r>
    </w:p>
    <w:p w:rsidR="00762D3D" w:rsidRDefault="00762D3D" w:rsidP="00762D3D">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9 </w:t>
      </w:r>
      <w:r>
        <w:rPr>
          <w:rFonts w:eastAsia="宋体"/>
          <w:b/>
          <w:lang w:val="en-US" w:eastAsia="zh-CN"/>
        </w:rPr>
        <w:t>On EUTRAN-NR inter-RAT cell re-selection requirements, adopt Table V.</w:t>
      </w:r>
    </w:p>
    <w:p w:rsidR="0002762F" w:rsidRDefault="0002762F" w:rsidP="0002762F">
      <w:pPr>
        <w:overflowPunct/>
        <w:autoSpaceDE/>
        <w:autoSpaceDN/>
        <w:adjustRightInd/>
        <w:jc w:val="center"/>
        <w:textAlignment w:val="auto"/>
        <w:rPr>
          <w:rFonts w:eastAsia="宋体"/>
          <w:lang w:eastAsia="zh-CN"/>
        </w:rPr>
      </w:pPr>
      <w:r>
        <w:rPr>
          <w:rFonts w:eastAsia="宋体"/>
          <w:lang w:eastAsia="zh-CN"/>
        </w:rPr>
        <w:t xml:space="preserve">Table V </w:t>
      </w:r>
      <w:r>
        <w:t>Proposed requirement for EUTRAN-NR inter-RAT cell reselection requirement</w:t>
      </w:r>
    </w:p>
    <w:tbl>
      <w:tblPr>
        <w:tblW w:w="7645" w:type="dxa"/>
        <w:jc w:val="center"/>
        <w:tblCellMar>
          <w:left w:w="0" w:type="dxa"/>
          <w:right w:w="0" w:type="dxa"/>
        </w:tblCellMar>
        <w:tblLook w:val="04A0" w:firstRow="1" w:lastRow="0" w:firstColumn="1" w:lastColumn="0" w:noHBand="0" w:noVBand="1"/>
      </w:tblPr>
      <w:tblGrid>
        <w:gridCol w:w="1124"/>
        <w:gridCol w:w="1985"/>
        <w:gridCol w:w="1984"/>
        <w:gridCol w:w="2552"/>
      </w:tblGrid>
      <w:tr w:rsidR="0002762F" w:rsidRPr="00B82879" w:rsidTr="008653CC">
        <w:trPr>
          <w:trHeight w:val="424"/>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DRX cycle length [s]</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proofErr w:type="spellStart"/>
            <w:r w:rsidRPr="00B82879">
              <w:rPr>
                <w:rFonts w:eastAsia="宋体"/>
                <w:lang w:val="x-none" w:eastAsia="zh-CN"/>
              </w:rPr>
              <w:t>T</w:t>
            </w:r>
            <w:r w:rsidRPr="00B82879">
              <w:rPr>
                <w:rFonts w:eastAsia="宋体"/>
                <w:vertAlign w:val="subscript"/>
                <w:lang w:val="x-none" w:eastAsia="zh-CN"/>
              </w:rPr>
              <w:t>detect,NR</w:t>
            </w:r>
            <w:proofErr w:type="spellEnd"/>
            <w:r w:rsidRPr="00B82879">
              <w:rPr>
                <w:rFonts w:eastAsia="宋体"/>
                <w:lang w:val="x-none" w:eastAsia="zh-CN"/>
              </w:rPr>
              <w:t xml:space="preserve"> [s] (number of DRX cycles)</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proofErr w:type="spellStart"/>
            <w:r w:rsidRPr="00B82879">
              <w:rPr>
                <w:rFonts w:eastAsia="宋体"/>
                <w:lang w:val="x-none" w:eastAsia="zh-CN"/>
              </w:rPr>
              <w:t>T</w:t>
            </w:r>
            <w:r w:rsidRPr="00B82879">
              <w:rPr>
                <w:rFonts w:eastAsia="宋体"/>
                <w:vertAlign w:val="subscript"/>
                <w:lang w:val="x-none" w:eastAsia="zh-CN"/>
              </w:rPr>
              <w:t>measure,NR</w:t>
            </w:r>
            <w:proofErr w:type="spellEnd"/>
            <w:r w:rsidRPr="00B82879">
              <w:rPr>
                <w:rFonts w:eastAsia="宋体"/>
                <w:lang w:val="x-none" w:eastAsia="zh-CN"/>
              </w:rPr>
              <w:t xml:space="preserve"> [s] (number of DRX cycles)</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proofErr w:type="spellStart"/>
            <w:r w:rsidRPr="00B82879">
              <w:rPr>
                <w:rFonts w:eastAsia="宋体"/>
                <w:lang w:val="x-none" w:eastAsia="zh-CN"/>
              </w:rPr>
              <w:t>T</w:t>
            </w:r>
            <w:r w:rsidRPr="00B82879">
              <w:rPr>
                <w:rFonts w:eastAsia="宋体"/>
                <w:vertAlign w:val="subscript"/>
                <w:lang w:val="x-none" w:eastAsia="zh-CN"/>
              </w:rPr>
              <w:t>evaluate,NR</w:t>
            </w:r>
            <w:proofErr w:type="spellEnd"/>
            <w:r>
              <w:rPr>
                <w:rFonts w:eastAsia="宋体"/>
                <w:vertAlign w:val="subscript"/>
                <w:lang w:val="x-none" w:eastAsia="zh-CN"/>
              </w:rPr>
              <w:t xml:space="preserve"> </w:t>
            </w:r>
            <w:r w:rsidRPr="00B82879">
              <w:rPr>
                <w:rFonts w:eastAsia="宋体"/>
                <w:lang w:val="x-none" w:eastAsia="zh-CN"/>
              </w:rPr>
              <w:t>[s] (number of DRX cycles)</w:t>
            </w:r>
          </w:p>
        </w:tc>
      </w:tr>
      <w:tr w:rsidR="0002762F" w:rsidRPr="00B82879" w:rsidTr="008653CC">
        <w:trPr>
          <w:trHeight w:val="410"/>
          <w:jc w:val="center"/>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rsidR="0002762F" w:rsidRPr="00B82879" w:rsidRDefault="0002762F" w:rsidP="008653CC">
            <w:pPr>
              <w:overflowPunct/>
              <w:autoSpaceDE/>
              <w:autoSpaceDN/>
              <w:adjustRightInd/>
              <w:jc w:val="both"/>
              <w:textAlignment w:val="auto"/>
              <w:rPr>
                <w:rFonts w:eastAsia="宋体"/>
                <w:lang w:val="en-US" w:eastAsia="zh-CN"/>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02762F" w:rsidRPr="00B82879" w:rsidRDefault="0002762F" w:rsidP="008653CC">
            <w:pPr>
              <w:overflowPunct/>
              <w:autoSpaceDE/>
              <w:autoSpaceDN/>
              <w:adjustRightInd/>
              <w:jc w:val="both"/>
              <w:textAlignment w:val="auto"/>
              <w:rPr>
                <w:rFonts w:eastAsia="宋体"/>
                <w:lang w:val="en-US" w:eastAsia="zh-CN"/>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02762F" w:rsidRPr="00B82879" w:rsidRDefault="0002762F" w:rsidP="008653CC">
            <w:pPr>
              <w:overflowPunct/>
              <w:autoSpaceDE/>
              <w:autoSpaceDN/>
              <w:adjustRightInd/>
              <w:jc w:val="both"/>
              <w:textAlignment w:val="auto"/>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02762F" w:rsidRPr="00B82879" w:rsidRDefault="0002762F" w:rsidP="008653CC">
            <w:pPr>
              <w:overflowPunct/>
              <w:autoSpaceDE/>
              <w:autoSpaceDN/>
              <w:adjustRightInd/>
              <w:jc w:val="both"/>
              <w:textAlignment w:val="auto"/>
              <w:rPr>
                <w:rFonts w:eastAsia="宋体"/>
                <w:lang w:val="en-US" w:eastAsia="zh-CN"/>
              </w:rPr>
            </w:pPr>
          </w:p>
        </w:tc>
      </w:tr>
      <w:tr w:rsidR="0002762F" w:rsidRPr="00B82879" w:rsidTr="008653CC">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0.32</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 xml:space="preserve">5.12 x </w:t>
            </w:r>
            <w:r>
              <w:rPr>
                <w:rFonts w:eastAsia="宋体"/>
                <w:lang w:val="x-none" w:eastAsia="zh-CN"/>
              </w:rPr>
              <w:t>M1</w:t>
            </w:r>
            <w:r w:rsidRPr="00B82879">
              <w:rPr>
                <w:rFonts w:eastAsia="宋体"/>
                <w:lang w:val="x-none" w:eastAsia="zh-CN"/>
              </w:rPr>
              <w:t xml:space="preserve"> (16 x M</w:t>
            </w:r>
            <w:r>
              <w:rPr>
                <w:rFonts w:eastAsia="宋体"/>
                <w:lang w:val="x-none" w:eastAsia="zh-CN"/>
              </w:rPr>
              <w:t>1</w:t>
            </w:r>
            <w:r w:rsidRPr="00B82879">
              <w:rPr>
                <w:rFonts w:eastAsia="宋体"/>
                <w:lang w:val="x-none"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Pr>
                <w:rFonts w:eastAsia="宋体"/>
                <w:lang w:val="x-none" w:eastAsia="zh-CN"/>
              </w:rPr>
              <w:t>0.64 x M1 (2 x M1</w:t>
            </w:r>
            <w:r w:rsidRPr="00B82879">
              <w:rPr>
                <w:rFonts w:eastAsia="宋体"/>
                <w:lang w:val="x-none" w:eastAsia="zh-CN"/>
              </w:rPr>
              <w:t xml:space="preserve">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Pr>
                <w:rFonts w:eastAsia="宋体"/>
                <w:lang w:val="x-none" w:eastAsia="zh-CN"/>
              </w:rPr>
              <w:t>0.96 x M2</w:t>
            </w:r>
            <w:r w:rsidRPr="00B82879">
              <w:rPr>
                <w:rFonts w:eastAsia="宋体"/>
                <w:lang w:val="x-none" w:eastAsia="zh-CN"/>
              </w:rPr>
              <w:t xml:space="preserve"> (3 x </w:t>
            </w:r>
            <w:r>
              <w:rPr>
                <w:rFonts w:eastAsia="宋体"/>
                <w:lang w:val="x-none" w:eastAsia="zh-CN"/>
              </w:rPr>
              <w:t>M2</w:t>
            </w:r>
            <w:r w:rsidRPr="00B82879">
              <w:rPr>
                <w:rFonts w:eastAsia="宋体"/>
                <w:lang w:val="x-none" w:eastAsia="zh-CN"/>
              </w:rPr>
              <w:t>)</w:t>
            </w:r>
          </w:p>
        </w:tc>
      </w:tr>
      <w:tr w:rsidR="0002762F" w:rsidRPr="00B82879" w:rsidTr="008653CC">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0.64</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Pr>
                <w:rFonts w:eastAsia="宋体"/>
                <w:lang w:val="x-none" w:eastAsia="zh-CN"/>
              </w:rPr>
              <w:t>7.68</w:t>
            </w:r>
            <w:r w:rsidRPr="00B82879">
              <w:rPr>
                <w:rFonts w:eastAsia="宋体"/>
                <w:lang w:val="x-none" w:eastAsia="zh-CN"/>
              </w:rPr>
              <w:t xml:space="preserve"> (1</w:t>
            </w:r>
            <w:r>
              <w:rPr>
                <w:rFonts w:eastAsia="宋体"/>
                <w:lang w:val="x-none" w:eastAsia="zh-CN"/>
              </w:rPr>
              <w:t>2</w:t>
            </w:r>
            <w:r w:rsidRPr="00B82879">
              <w:rPr>
                <w:rFonts w:eastAsia="宋体"/>
                <w:lang w:val="x-none"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1.28 (2 )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1.92(3)</w:t>
            </w:r>
          </w:p>
        </w:tc>
      </w:tr>
      <w:tr w:rsidR="0002762F" w:rsidRPr="00B82879" w:rsidTr="008653CC">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1.28</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12.8 (10)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1.28 (1 )</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6.4(3)</w:t>
            </w:r>
          </w:p>
        </w:tc>
      </w:tr>
      <w:tr w:rsidR="0002762F" w:rsidRPr="00B82879" w:rsidTr="008653CC">
        <w:trPr>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2.56</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 xml:space="preserve">58.88 </w:t>
            </w:r>
          </w:p>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(23)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2.56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7.68(3)</w:t>
            </w:r>
          </w:p>
        </w:tc>
      </w:tr>
      <w:tr w:rsidR="0002762F" w:rsidRPr="00B82879" w:rsidTr="008653CC">
        <w:trPr>
          <w:jc w:val="center"/>
        </w:trPr>
        <w:tc>
          <w:tcPr>
            <w:tcW w:w="764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62F" w:rsidRPr="00B82879" w:rsidRDefault="0002762F" w:rsidP="008653CC">
            <w:pPr>
              <w:overflowPunct/>
              <w:autoSpaceDE/>
              <w:autoSpaceDN/>
              <w:adjustRightInd/>
              <w:jc w:val="both"/>
              <w:textAlignment w:val="auto"/>
              <w:rPr>
                <w:rFonts w:eastAsia="宋体"/>
                <w:lang w:val="en-US" w:eastAsia="zh-CN"/>
              </w:rPr>
            </w:pPr>
            <w:r w:rsidRPr="00B82879">
              <w:rPr>
                <w:rFonts w:eastAsia="宋体"/>
                <w:lang w:val="x-none" w:eastAsia="zh-CN"/>
              </w:rPr>
              <w:t>Note 1:</w:t>
            </w:r>
            <w:r w:rsidRPr="00B82879">
              <w:rPr>
                <w:rFonts w:eastAsia="宋体"/>
                <w:lang w:val="x-none" w:eastAsia="zh-CN"/>
              </w:rPr>
              <w:tab/>
              <w:t>M</w:t>
            </w:r>
            <w:r>
              <w:rPr>
                <w:rFonts w:eastAsia="宋体"/>
                <w:lang w:val="x-none" w:eastAsia="zh-CN"/>
              </w:rPr>
              <w:t>1</w:t>
            </w:r>
            <w:r w:rsidRPr="00B82879">
              <w:rPr>
                <w:rFonts w:eastAsia="宋体"/>
                <w:lang w:val="x-none" w:eastAsia="zh-CN"/>
              </w:rPr>
              <w:t xml:space="preserve"> = 1.5 </w:t>
            </w:r>
            <w:r>
              <w:rPr>
                <w:rFonts w:eastAsia="宋体"/>
                <w:lang w:val="x-none" w:eastAsia="zh-CN"/>
              </w:rPr>
              <w:t xml:space="preserve">and M2 = 2 </w:t>
            </w:r>
            <w:r w:rsidRPr="00B82879">
              <w:rPr>
                <w:rFonts w:eastAsia="宋体"/>
                <w:lang w:val="x-none" w:eastAsia="zh-CN"/>
              </w:rPr>
              <w:t xml:space="preserve">if SMTC periodicity of measured intra-frequency cell &gt; 40 </w:t>
            </w:r>
            <w:proofErr w:type="spellStart"/>
            <w:r w:rsidRPr="00B82879">
              <w:rPr>
                <w:rFonts w:eastAsia="宋体"/>
                <w:lang w:val="x-none" w:eastAsia="zh-CN"/>
              </w:rPr>
              <w:t>ms</w:t>
            </w:r>
            <w:proofErr w:type="spellEnd"/>
            <w:r w:rsidRPr="00B82879">
              <w:rPr>
                <w:rFonts w:eastAsia="宋体"/>
                <w:lang w:val="x-none" w:eastAsia="zh-CN"/>
              </w:rPr>
              <w:t>; otherwise M</w:t>
            </w:r>
            <w:r>
              <w:rPr>
                <w:rFonts w:eastAsia="宋体"/>
                <w:lang w:val="x-none" w:eastAsia="zh-CN"/>
              </w:rPr>
              <w:t>1</w:t>
            </w:r>
            <w:r w:rsidRPr="00B82879">
              <w:rPr>
                <w:rFonts w:eastAsia="宋体"/>
                <w:lang w:val="x-none" w:eastAsia="zh-CN"/>
              </w:rPr>
              <w:t>=</w:t>
            </w:r>
            <w:r>
              <w:rPr>
                <w:rFonts w:eastAsia="宋体"/>
                <w:lang w:val="x-none" w:eastAsia="zh-CN"/>
              </w:rPr>
              <w:t>M2=</w:t>
            </w:r>
            <w:r w:rsidRPr="00B82879">
              <w:rPr>
                <w:rFonts w:eastAsia="宋体"/>
                <w:lang w:val="x-none" w:eastAsia="zh-CN"/>
              </w:rPr>
              <w:t>1.</w:t>
            </w:r>
          </w:p>
        </w:tc>
      </w:tr>
    </w:tbl>
    <w:p w:rsidR="00EC0877" w:rsidRPr="002D1D69" w:rsidRDefault="00EC0877" w:rsidP="00EC0877">
      <w:pPr>
        <w:overflowPunct/>
        <w:autoSpaceDE/>
        <w:autoSpaceDN/>
        <w:adjustRightInd/>
        <w:jc w:val="both"/>
        <w:textAlignment w:val="auto"/>
        <w:rPr>
          <w:rFonts w:eastAsia="宋体"/>
          <w:b/>
          <w:lang w:val="en-US" w:eastAsia="zh-CN"/>
        </w:rPr>
      </w:pPr>
      <w:r w:rsidRPr="002D1D69">
        <w:rPr>
          <w:rFonts w:eastAsia="宋体" w:hint="eastAsia"/>
          <w:b/>
          <w:lang w:val="en-US" w:eastAsia="zh-CN"/>
        </w:rPr>
        <w:t xml:space="preserve">Proposal 10 </w:t>
      </w:r>
      <w:r w:rsidRPr="002D1D69">
        <w:rPr>
          <w:rFonts w:eastAsia="宋体"/>
          <w:b/>
          <w:lang w:val="en-US" w:eastAsia="zh-CN"/>
        </w:rPr>
        <w:t xml:space="preserve">NR </w:t>
      </w:r>
      <w:r w:rsidRPr="002D1D69">
        <w:rPr>
          <w:rFonts w:eastAsia="宋体" w:hint="eastAsia"/>
          <w:b/>
          <w:lang w:val="en-US" w:eastAsia="zh-CN"/>
        </w:rPr>
        <w:t>HST RRM</w:t>
      </w:r>
      <w:r w:rsidRPr="002D1D69">
        <w:rPr>
          <w:rFonts w:eastAsia="宋体"/>
          <w:b/>
          <w:lang w:val="en-US" w:eastAsia="zh-CN"/>
        </w:rPr>
        <w:t xml:space="preserve"> features should be ‘mandatory with capability signaling’, and no early implementation for HST RRM features</w:t>
      </w:r>
      <w:r>
        <w:rPr>
          <w:rFonts w:eastAsia="宋体"/>
          <w:b/>
          <w:lang w:val="en-US" w:eastAsia="zh-CN"/>
        </w:rPr>
        <w:t xml:space="preserve"> is preferred</w:t>
      </w:r>
      <w:r w:rsidRPr="002D1D69">
        <w:rPr>
          <w:rFonts w:eastAsia="宋体"/>
          <w:b/>
          <w:lang w:val="en-US" w:eastAsia="zh-CN"/>
        </w:rPr>
        <w:t>.</w:t>
      </w: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4B522D" w:rsidRPr="004B522D">
        <w:rPr>
          <w:rFonts w:eastAsia="宋体"/>
          <w:bCs/>
          <w:lang w:eastAsia="zh-CN"/>
        </w:rPr>
        <w:t>R4-2005358</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6033CB">
        <w:rPr>
          <w:rFonts w:eastAsia="宋体"/>
          <w:lang w:eastAsia="zh-CN"/>
        </w:rPr>
        <w:t>4e</w:t>
      </w:r>
      <w:r w:rsidR="004B522D">
        <w:rPr>
          <w:rFonts w:eastAsia="宋体"/>
          <w:lang w:eastAsia="zh-CN"/>
        </w:rPr>
        <w:t>-bis</w:t>
      </w:r>
    </w:p>
    <w:p w:rsidR="00CC7869" w:rsidRPr="00CC7869" w:rsidRDefault="002E1CC6" w:rsidP="00CC7869">
      <w:pPr>
        <w:pStyle w:val="a5"/>
        <w:rPr>
          <w:rFonts w:eastAsia="宋体"/>
          <w:lang w:eastAsia="zh-CN"/>
        </w:rPr>
      </w:pPr>
      <w:bookmarkStart w:id="4" w:name="_Ref20844674"/>
      <w:r>
        <w:rPr>
          <w:rFonts w:eastAsia="宋体" w:hint="eastAsia"/>
          <w:lang w:eastAsia="zh-CN"/>
        </w:rPr>
        <w:t>[</w:t>
      </w:r>
      <w:r w:rsidR="0016514C">
        <w:rPr>
          <w:rFonts w:eastAsia="宋体"/>
          <w:lang w:eastAsia="zh-CN"/>
        </w:rPr>
        <w:t>2</w:t>
      </w:r>
      <w:r>
        <w:rPr>
          <w:rFonts w:eastAsia="宋体" w:hint="eastAsia"/>
          <w:lang w:eastAsia="zh-CN"/>
        </w:rPr>
        <w:t>]</w:t>
      </w:r>
      <w:r>
        <w:rPr>
          <w:rFonts w:eastAsia="宋体"/>
          <w:lang w:eastAsia="zh-CN"/>
        </w:rPr>
        <w:t xml:space="preserve">  R4-</w:t>
      </w:r>
      <w:r w:rsidR="00CC7869">
        <w:rPr>
          <w:rFonts w:eastAsia="宋体"/>
          <w:lang w:eastAsia="zh-CN"/>
        </w:rPr>
        <w:t>1915887</w:t>
      </w:r>
      <w:r>
        <w:rPr>
          <w:rFonts w:eastAsia="宋体"/>
          <w:lang w:eastAsia="zh-CN"/>
        </w:rPr>
        <w:t xml:space="preserve">  </w:t>
      </w:r>
      <w:r w:rsidR="00CC7869" w:rsidRPr="00BC2BD7">
        <w:rPr>
          <w:rFonts w:eastAsia="宋体"/>
          <w:lang w:eastAsia="zh-CN"/>
        </w:rPr>
        <w:t>WF on RRM for NR HST</w:t>
      </w:r>
      <w:r w:rsidR="00CC7869">
        <w:rPr>
          <w:rFonts w:eastAsia="宋体"/>
          <w:lang w:eastAsia="zh-CN"/>
        </w:rPr>
        <w:t>, CMCC.  RAN4#93</w:t>
      </w:r>
    </w:p>
    <w:p w:rsidR="000E0342" w:rsidRPr="000E0342" w:rsidRDefault="002A1D39" w:rsidP="000E0342">
      <w:pPr>
        <w:pStyle w:val="a5"/>
        <w:rPr>
          <w:rFonts w:eastAsia="宋体"/>
          <w:lang w:eastAsia="zh-CN"/>
        </w:rPr>
      </w:pPr>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3</w:t>
      </w:r>
      <w:r>
        <w:rPr>
          <w:rFonts w:eastAsia="宋体"/>
          <w:lang w:eastAsia="zh-CN"/>
        </w:rPr>
        <w:fldChar w:fldCharType="end"/>
      </w:r>
      <w:bookmarkEnd w:id="4"/>
      <w:r>
        <w:rPr>
          <w:rFonts w:eastAsia="宋体"/>
          <w:lang w:eastAsia="zh-CN"/>
        </w:rPr>
        <w:t xml:space="preserve">] </w:t>
      </w:r>
      <w:r w:rsidR="00996ECC">
        <w:rPr>
          <w:rFonts w:eastAsia="宋体"/>
          <w:lang w:eastAsia="zh-CN"/>
        </w:rPr>
        <w:t xml:space="preserve"> </w:t>
      </w:r>
      <w:r w:rsidR="00CC7869">
        <w:rPr>
          <w:rFonts w:eastAsia="宋体"/>
          <w:lang w:eastAsia="zh-CN"/>
        </w:rPr>
        <w:t xml:space="preserve">R4-1910824  </w:t>
      </w:r>
      <w:r w:rsidR="00CC7869" w:rsidRPr="004C0DDC">
        <w:rPr>
          <w:rFonts w:cs="Arial"/>
          <w:bCs/>
        </w:rPr>
        <w:t>SS-SINR measurement accuracy in HST</w:t>
      </w:r>
      <w:r w:rsidR="00CC7869">
        <w:rPr>
          <w:rFonts w:cs="Arial"/>
          <w:bCs/>
        </w:rPr>
        <w:t xml:space="preserve">, </w:t>
      </w:r>
      <w:proofErr w:type="spellStart"/>
      <w:r w:rsidR="00CC7869">
        <w:rPr>
          <w:rFonts w:cs="Arial"/>
          <w:bCs/>
        </w:rPr>
        <w:t>Mediatek</w:t>
      </w:r>
      <w:proofErr w:type="spellEnd"/>
      <w:r w:rsidR="00CC7869">
        <w:rPr>
          <w:rFonts w:cs="Arial"/>
          <w:bCs/>
        </w:rPr>
        <w:t>. RAN4#92bis</w:t>
      </w:r>
    </w:p>
    <w:p w:rsidR="002A1D39" w:rsidRDefault="002A1D39" w:rsidP="002A1D39">
      <w:pPr>
        <w:pStyle w:val="a5"/>
        <w:rPr>
          <w:rFonts w:eastAsia="宋体"/>
          <w:lang w:eastAsia="zh-CN"/>
        </w:rPr>
      </w:pPr>
      <w:bookmarkStart w:id="5" w:name="_Ref20844695"/>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4</w:t>
      </w:r>
      <w:r>
        <w:rPr>
          <w:rFonts w:eastAsia="宋体"/>
          <w:lang w:eastAsia="zh-CN"/>
        </w:rPr>
        <w:fldChar w:fldCharType="end"/>
      </w:r>
      <w:bookmarkEnd w:id="5"/>
      <w:r>
        <w:rPr>
          <w:rFonts w:eastAsia="宋体"/>
          <w:lang w:eastAsia="zh-CN"/>
        </w:rPr>
        <w:t xml:space="preserve">] </w:t>
      </w:r>
      <w:r w:rsidR="00996ECC">
        <w:rPr>
          <w:rFonts w:eastAsia="宋体"/>
          <w:lang w:eastAsia="zh-CN"/>
        </w:rPr>
        <w:t xml:space="preserve"> </w:t>
      </w:r>
      <w:r w:rsidR="00CC7869">
        <w:rPr>
          <w:rFonts w:eastAsia="宋体"/>
          <w:lang w:eastAsia="zh-CN"/>
        </w:rPr>
        <w:t xml:space="preserve">R4-1914441  </w:t>
      </w:r>
      <w:r w:rsidR="00CC7869" w:rsidRPr="00CC7869">
        <w:rPr>
          <w:rFonts w:eastAsia="宋体"/>
          <w:lang w:eastAsia="zh-CN"/>
        </w:rPr>
        <w:t>Discussion on SS-SINR in NR HST</w:t>
      </w:r>
      <w:r w:rsidR="00CC7869">
        <w:rPr>
          <w:rFonts w:eastAsia="宋体"/>
          <w:lang w:eastAsia="zh-CN"/>
        </w:rPr>
        <w:t xml:space="preserve">, Huawei, </w:t>
      </w:r>
      <w:proofErr w:type="spellStart"/>
      <w:r w:rsidR="00CC7869">
        <w:rPr>
          <w:rFonts w:eastAsia="宋体"/>
          <w:lang w:eastAsia="zh-CN"/>
        </w:rPr>
        <w:t>HiSilicon</w:t>
      </w:r>
      <w:proofErr w:type="spellEnd"/>
      <w:r w:rsidR="00CC7869">
        <w:rPr>
          <w:rFonts w:eastAsia="宋体"/>
          <w:lang w:eastAsia="zh-CN"/>
        </w:rPr>
        <w:t>. RAN4#93</w:t>
      </w:r>
    </w:p>
    <w:p w:rsidR="00CC7869" w:rsidRPr="00511783" w:rsidRDefault="00CC7869" w:rsidP="00CC7869">
      <w:pPr>
        <w:pStyle w:val="a5"/>
      </w:pPr>
      <w:r w:rsidRPr="00511783">
        <w:rPr>
          <w:rFonts w:eastAsia="宋体" w:hint="eastAsia"/>
          <w:lang w:eastAsia="zh-CN"/>
        </w:rPr>
        <w:t>[</w:t>
      </w:r>
      <w:r w:rsidRPr="00511783">
        <w:rPr>
          <w:rFonts w:eastAsia="宋体"/>
          <w:lang w:eastAsia="zh-CN"/>
        </w:rPr>
        <w:t>5</w:t>
      </w:r>
      <w:r w:rsidRPr="00511783">
        <w:rPr>
          <w:rFonts w:eastAsia="宋体" w:hint="eastAsia"/>
          <w:lang w:eastAsia="zh-CN"/>
        </w:rPr>
        <w:t>]</w:t>
      </w:r>
      <w:r w:rsidRPr="00511783">
        <w:rPr>
          <w:rFonts w:eastAsia="宋体"/>
          <w:lang w:eastAsia="zh-CN"/>
        </w:rPr>
        <w:t xml:space="preserve">  R4-1913868  </w:t>
      </w:r>
      <w:bookmarkStart w:id="6" w:name="OLE_LINK23"/>
      <w:bookmarkStart w:id="7" w:name="OLE_LINK24"/>
      <w:r w:rsidRPr="00511783">
        <w:t>General</w:t>
      </w:r>
      <w:r w:rsidRPr="00511783">
        <w:rPr>
          <w:rFonts w:hint="eastAsia"/>
        </w:rPr>
        <w:t xml:space="preserve"> </w:t>
      </w:r>
      <w:r w:rsidRPr="00511783">
        <w:t>d</w:t>
      </w:r>
      <w:r w:rsidRPr="00511783">
        <w:rPr>
          <w:rFonts w:hint="eastAsia"/>
        </w:rPr>
        <w:t xml:space="preserve">iscussion on </w:t>
      </w:r>
      <w:bookmarkEnd w:id="6"/>
      <w:bookmarkEnd w:id="7"/>
      <w:r w:rsidRPr="00511783">
        <w:t>RRM</w:t>
      </w:r>
      <w:r w:rsidRPr="00511783">
        <w:rPr>
          <w:rFonts w:hint="eastAsia"/>
        </w:rPr>
        <w:t xml:space="preserve"> for </w:t>
      </w:r>
      <w:r w:rsidRPr="00511783">
        <w:t xml:space="preserve">NR support of </w:t>
      </w:r>
      <w:r w:rsidRPr="00511783">
        <w:rPr>
          <w:rFonts w:hint="eastAsia"/>
        </w:rPr>
        <w:t>high speed scenario</w:t>
      </w:r>
      <w:r w:rsidRPr="00511783">
        <w:t>, RAN4#93.</w:t>
      </w:r>
    </w:p>
    <w:p w:rsidR="00A629E8" w:rsidRPr="000E0342" w:rsidRDefault="00A629E8" w:rsidP="00A629E8">
      <w:pPr>
        <w:pStyle w:val="a5"/>
        <w:rPr>
          <w:rFonts w:eastAsia="宋体"/>
          <w:lang w:eastAsia="zh-CN"/>
        </w:rPr>
      </w:pPr>
      <w:r>
        <w:rPr>
          <w:rFonts w:eastAsia="宋体"/>
          <w:lang w:eastAsia="zh-CN"/>
        </w:rPr>
        <w:t>[6]  TS 38.133 v</w:t>
      </w:r>
      <w:r w:rsidR="00091C25">
        <w:rPr>
          <w:rFonts w:eastAsia="宋体"/>
          <w:lang w:eastAsia="zh-CN"/>
        </w:rPr>
        <w:t>16.3</w:t>
      </w:r>
      <w:r>
        <w:rPr>
          <w:rFonts w:eastAsia="宋体"/>
          <w:lang w:eastAsia="zh-CN"/>
        </w:rPr>
        <w:t>.0</w:t>
      </w:r>
    </w:p>
    <w:p w:rsidR="00A629E8" w:rsidRDefault="00A629E8" w:rsidP="00A629E8">
      <w:pPr>
        <w:pStyle w:val="a5"/>
        <w:rPr>
          <w:rFonts w:eastAsia="宋体"/>
          <w:lang w:eastAsia="zh-CN"/>
        </w:rPr>
      </w:pPr>
      <w:r>
        <w:rPr>
          <w:rFonts w:eastAsia="宋体"/>
          <w:lang w:eastAsia="zh-CN"/>
        </w:rPr>
        <w:t>[7]  TS 36.133 v16.</w:t>
      </w:r>
      <w:r w:rsidR="00091C25">
        <w:rPr>
          <w:rFonts w:eastAsia="宋体"/>
          <w:lang w:eastAsia="zh-CN"/>
        </w:rPr>
        <w:t>5</w:t>
      </w:r>
      <w:r>
        <w:rPr>
          <w:rFonts w:eastAsia="宋体"/>
          <w:lang w:eastAsia="zh-CN"/>
        </w:rPr>
        <w:t>.0</w:t>
      </w:r>
    </w:p>
    <w:p w:rsidR="00A629E8" w:rsidRPr="00A629E8" w:rsidRDefault="00A629E8" w:rsidP="00A629E8">
      <w:pPr>
        <w:rPr>
          <w:rFonts w:eastAsia="宋体"/>
          <w:lang w:eastAsia="zh-CN"/>
        </w:rPr>
      </w:pPr>
    </w:p>
    <w:sectPr w:rsidR="00A629E8" w:rsidRPr="00A629E8"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EF" w:rsidRDefault="00B118EF" w:rsidP="002A1D39">
      <w:pPr>
        <w:spacing w:after="0"/>
      </w:pPr>
      <w:r>
        <w:separator/>
      </w:r>
    </w:p>
  </w:endnote>
  <w:endnote w:type="continuationSeparator" w:id="0">
    <w:p w:rsidR="00B118EF" w:rsidRDefault="00B118E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ECB" w:rsidRDefault="00DB6ECB" w:rsidP="00BE563C">
    <w:pPr>
      <w:pStyle w:val="a3"/>
    </w:pPr>
  </w:p>
  <w:p w:rsidR="00DB6ECB" w:rsidRDefault="00DB6EC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63442A">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63442A">
      <w:rPr>
        <w:bCs/>
        <w:noProof/>
      </w:rPr>
      <w:t>8</w:t>
    </w:r>
    <w:r>
      <w:rPr>
        <w:b/>
        <w:bCs/>
        <w:sz w:val="24"/>
        <w:szCs w:val="24"/>
      </w:rPr>
      <w:fldChar w:fldCharType="end"/>
    </w:r>
  </w:p>
  <w:p w:rsidR="00DB6ECB" w:rsidRPr="002D07B9" w:rsidRDefault="00DB6ECB"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EF" w:rsidRDefault="00B118EF" w:rsidP="002A1D39">
      <w:pPr>
        <w:spacing w:after="0"/>
      </w:pPr>
      <w:r>
        <w:separator/>
      </w:r>
    </w:p>
  </w:footnote>
  <w:footnote w:type="continuationSeparator" w:id="0">
    <w:p w:rsidR="00B118EF" w:rsidRDefault="00B118EF"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1B60"/>
    <w:multiLevelType w:val="hybridMultilevel"/>
    <w:tmpl w:val="D35A9A60"/>
    <w:lvl w:ilvl="0" w:tplc="F15AA7F0">
      <w:start w:val="1"/>
      <w:numFmt w:val="bullet"/>
      <w:lvlText w:val="–"/>
      <w:lvlJc w:val="left"/>
      <w:pPr>
        <w:tabs>
          <w:tab w:val="num" w:pos="720"/>
        </w:tabs>
        <w:ind w:left="720" w:hanging="360"/>
      </w:pPr>
      <w:rPr>
        <w:rFonts w:ascii="Arial" w:hAnsi="Arial" w:hint="default"/>
      </w:rPr>
    </w:lvl>
    <w:lvl w:ilvl="1" w:tplc="2AF2113C">
      <w:start w:val="1"/>
      <w:numFmt w:val="bullet"/>
      <w:lvlText w:val="–"/>
      <w:lvlJc w:val="left"/>
      <w:pPr>
        <w:tabs>
          <w:tab w:val="num" w:pos="1440"/>
        </w:tabs>
        <w:ind w:left="1440" w:hanging="360"/>
      </w:pPr>
      <w:rPr>
        <w:rFonts w:ascii="Arial" w:hAnsi="Arial" w:hint="default"/>
      </w:rPr>
    </w:lvl>
    <w:lvl w:ilvl="2" w:tplc="93F0DBD6" w:tentative="1">
      <w:start w:val="1"/>
      <w:numFmt w:val="bullet"/>
      <w:lvlText w:val="–"/>
      <w:lvlJc w:val="left"/>
      <w:pPr>
        <w:tabs>
          <w:tab w:val="num" w:pos="2160"/>
        </w:tabs>
        <w:ind w:left="2160" w:hanging="360"/>
      </w:pPr>
      <w:rPr>
        <w:rFonts w:ascii="Arial" w:hAnsi="Arial" w:hint="default"/>
      </w:rPr>
    </w:lvl>
    <w:lvl w:ilvl="3" w:tplc="62EA3B00" w:tentative="1">
      <w:start w:val="1"/>
      <w:numFmt w:val="bullet"/>
      <w:lvlText w:val="–"/>
      <w:lvlJc w:val="left"/>
      <w:pPr>
        <w:tabs>
          <w:tab w:val="num" w:pos="2880"/>
        </w:tabs>
        <w:ind w:left="2880" w:hanging="360"/>
      </w:pPr>
      <w:rPr>
        <w:rFonts w:ascii="Arial" w:hAnsi="Arial" w:hint="default"/>
      </w:rPr>
    </w:lvl>
    <w:lvl w:ilvl="4" w:tplc="DC6809B6" w:tentative="1">
      <w:start w:val="1"/>
      <w:numFmt w:val="bullet"/>
      <w:lvlText w:val="–"/>
      <w:lvlJc w:val="left"/>
      <w:pPr>
        <w:tabs>
          <w:tab w:val="num" w:pos="3600"/>
        </w:tabs>
        <w:ind w:left="3600" w:hanging="360"/>
      </w:pPr>
      <w:rPr>
        <w:rFonts w:ascii="Arial" w:hAnsi="Arial" w:hint="default"/>
      </w:rPr>
    </w:lvl>
    <w:lvl w:ilvl="5" w:tplc="C7103FA6" w:tentative="1">
      <w:start w:val="1"/>
      <w:numFmt w:val="bullet"/>
      <w:lvlText w:val="–"/>
      <w:lvlJc w:val="left"/>
      <w:pPr>
        <w:tabs>
          <w:tab w:val="num" w:pos="4320"/>
        </w:tabs>
        <w:ind w:left="4320" w:hanging="360"/>
      </w:pPr>
      <w:rPr>
        <w:rFonts w:ascii="Arial" w:hAnsi="Arial" w:hint="default"/>
      </w:rPr>
    </w:lvl>
    <w:lvl w:ilvl="6" w:tplc="387A3392" w:tentative="1">
      <w:start w:val="1"/>
      <w:numFmt w:val="bullet"/>
      <w:lvlText w:val="–"/>
      <w:lvlJc w:val="left"/>
      <w:pPr>
        <w:tabs>
          <w:tab w:val="num" w:pos="5040"/>
        </w:tabs>
        <w:ind w:left="5040" w:hanging="360"/>
      </w:pPr>
      <w:rPr>
        <w:rFonts w:ascii="Arial" w:hAnsi="Arial" w:hint="default"/>
      </w:rPr>
    </w:lvl>
    <w:lvl w:ilvl="7" w:tplc="C8E21AE2" w:tentative="1">
      <w:start w:val="1"/>
      <w:numFmt w:val="bullet"/>
      <w:lvlText w:val="–"/>
      <w:lvlJc w:val="left"/>
      <w:pPr>
        <w:tabs>
          <w:tab w:val="num" w:pos="5760"/>
        </w:tabs>
        <w:ind w:left="5760" w:hanging="360"/>
      </w:pPr>
      <w:rPr>
        <w:rFonts w:ascii="Arial" w:hAnsi="Arial" w:hint="default"/>
      </w:rPr>
    </w:lvl>
    <w:lvl w:ilvl="8" w:tplc="9E2ED6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AC4774"/>
    <w:multiLevelType w:val="hybridMultilevel"/>
    <w:tmpl w:val="CF88459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486AFD"/>
    <w:multiLevelType w:val="hybridMultilevel"/>
    <w:tmpl w:val="956E2162"/>
    <w:lvl w:ilvl="0" w:tplc="F300E7F8">
      <w:start w:val="1"/>
      <w:numFmt w:val="bullet"/>
      <w:lvlText w:val="•"/>
      <w:lvlJc w:val="left"/>
      <w:pPr>
        <w:tabs>
          <w:tab w:val="num" w:pos="720"/>
        </w:tabs>
        <w:ind w:left="720" w:hanging="360"/>
      </w:pPr>
      <w:rPr>
        <w:rFonts w:ascii="Arial" w:hAnsi="Arial" w:hint="default"/>
      </w:rPr>
    </w:lvl>
    <w:lvl w:ilvl="1" w:tplc="CA5A56FA">
      <w:numFmt w:val="bullet"/>
      <w:lvlText w:val="–"/>
      <w:lvlJc w:val="left"/>
      <w:pPr>
        <w:tabs>
          <w:tab w:val="num" w:pos="1440"/>
        </w:tabs>
        <w:ind w:left="1440" w:hanging="360"/>
      </w:pPr>
      <w:rPr>
        <w:rFonts w:ascii="Arial" w:hAnsi="Arial" w:hint="default"/>
      </w:rPr>
    </w:lvl>
    <w:lvl w:ilvl="2" w:tplc="508A1480" w:tentative="1">
      <w:start w:val="1"/>
      <w:numFmt w:val="bullet"/>
      <w:lvlText w:val="•"/>
      <w:lvlJc w:val="left"/>
      <w:pPr>
        <w:tabs>
          <w:tab w:val="num" w:pos="2160"/>
        </w:tabs>
        <w:ind w:left="2160" w:hanging="360"/>
      </w:pPr>
      <w:rPr>
        <w:rFonts w:ascii="Arial" w:hAnsi="Arial" w:hint="default"/>
      </w:rPr>
    </w:lvl>
    <w:lvl w:ilvl="3" w:tplc="CE4248B0" w:tentative="1">
      <w:start w:val="1"/>
      <w:numFmt w:val="bullet"/>
      <w:lvlText w:val="•"/>
      <w:lvlJc w:val="left"/>
      <w:pPr>
        <w:tabs>
          <w:tab w:val="num" w:pos="2880"/>
        </w:tabs>
        <w:ind w:left="2880" w:hanging="360"/>
      </w:pPr>
      <w:rPr>
        <w:rFonts w:ascii="Arial" w:hAnsi="Arial" w:hint="default"/>
      </w:rPr>
    </w:lvl>
    <w:lvl w:ilvl="4" w:tplc="F3827886" w:tentative="1">
      <w:start w:val="1"/>
      <w:numFmt w:val="bullet"/>
      <w:lvlText w:val="•"/>
      <w:lvlJc w:val="left"/>
      <w:pPr>
        <w:tabs>
          <w:tab w:val="num" w:pos="3600"/>
        </w:tabs>
        <w:ind w:left="3600" w:hanging="360"/>
      </w:pPr>
      <w:rPr>
        <w:rFonts w:ascii="Arial" w:hAnsi="Arial" w:hint="default"/>
      </w:rPr>
    </w:lvl>
    <w:lvl w:ilvl="5" w:tplc="3A6493D6" w:tentative="1">
      <w:start w:val="1"/>
      <w:numFmt w:val="bullet"/>
      <w:lvlText w:val="•"/>
      <w:lvlJc w:val="left"/>
      <w:pPr>
        <w:tabs>
          <w:tab w:val="num" w:pos="4320"/>
        </w:tabs>
        <w:ind w:left="4320" w:hanging="360"/>
      </w:pPr>
      <w:rPr>
        <w:rFonts w:ascii="Arial" w:hAnsi="Arial" w:hint="default"/>
      </w:rPr>
    </w:lvl>
    <w:lvl w:ilvl="6" w:tplc="0FE41068" w:tentative="1">
      <w:start w:val="1"/>
      <w:numFmt w:val="bullet"/>
      <w:lvlText w:val="•"/>
      <w:lvlJc w:val="left"/>
      <w:pPr>
        <w:tabs>
          <w:tab w:val="num" w:pos="5040"/>
        </w:tabs>
        <w:ind w:left="5040" w:hanging="360"/>
      </w:pPr>
      <w:rPr>
        <w:rFonts w:ascii="Arial" w:hAnsi="Arial" w:hint="default"/>
      </w:rPr>
    </w:lvl>
    <w:lvl w:ilvl="7" w:tplc="BD86446E" w:tentative="1">
      <w:start w:val="1"/>
      <w:numFmt w:val="bullet"/>
      <w:lvlText w:val="•"/>
      <w:lvlJc w:val="left"/>
      <w:pPr>
        <w:tabs>
          <w:tab w:val="num" w:pos="5760"/>
        </w:tabs>
        <w:ind w:left="5760" w:hanging="360"/>
      </w:pPr>
      <w:rPr>
        <w:rFonts w:ascii="Arial" w:hAnsi="Arial" w:hint="default"/>
      </w:rPr>
    </w:lvl>
    <w:lvl w:ilvl="8" w:tplc="AC14219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7"/>
  </w:num>
  <w:num w:numId="3">
    <w:abstractNumId w:val="8"/>
  </w:num>
  <w:num w:numId="4">
    <w:abstractNumId w:val="4"/>
  </w:num>
  <w:num w:numId="5">
    <w:abstractNumId w:val="0"/>
  </w:num>
  <w:num w:numId="6">
    <w:abstractNumId w:val="29"/>
  </w:num>
  <w:num w:numId="7">
    <w:abstractNumId w:val="34"/>
  </w:num>
  <w:num w:numId="8">
    <w:abstractNumId w:val="22"/>
  </w:num>
  <w:num w:numId="9">
    <w:abstractNumId w:val="31"/>
  </w:num>
  <w:num w:numId="10">
    <w:abstractNumId w:val="15"/>
  </w:num>
  <w:num w:numId="11">
    <w:abstractNumId w:val="24"/>
  </w:num>
  <w:num w:numId="12">
    <w:abstractNumId w:val="11"/>
  </w:num>
  <w:num w:numId="13">
    <w:abstractNumId w:val="9"/>
  </w:num>
  <w:num w:numId="14">
    <w:abstractNumId w:val="19"/>
  </w:num>
  <w:num w:numId="15">
    <w:abstractNumId w:val="3"/>
  </w:num>
  <w:num w:numId="16">
    <w:abstractNumId w:val="20"/>
  </w:num>
  <w:num w:numId="17">
    <w:abstractNumId w:val="18"/>
  </w:num>
  <w:num w:numId="18">
    <w:abstractNumId w:val="26"/>
  </w:num>
  <w:num w:numId="19">
    <w:abstractNumId w:val="13"/>
  </w:num>
  <w:num w:numId="20">
    <w:abstractNumId w:val="28"/>
  </w:num>
  <w:num w:numId="21">
    <w:abstractNumId w:val="2"/>
  </w:num>
  <w:num w:numId="22">
    <w:abstractNumId w:val="1"/>
  </w:num>
  <w:num w:numId="23">
    <w:abstractNumId w:val="32"/>
  </w:num>
  <w:num w:numId="24">
    <w:abstractNumId w:val="27"/>
  </w:num>
  <w:num w:numId="25">
    <w:abstractNumId w:val="6"/>
  </w:num>
  <w:num w:numId="26">
    <w:abstractNumId w:val="7"/>
  </w:num>
  <w:num w:numId="27">
    <w:abstractNumId w:val="12"/>
  </w:num>
  <w:num w:numId="28">
    <w:abstractNumId w:val="14"/>
  </w:num>
  <w:num w:numId="29">
    <w:abstractNumId w:val="30"/>
  </w:num>
  <w:num w:numId="30">
    <w:abstractNumId w:val="5"/>
  </w:num>
  <w:num w:numId="31">
    <w:abstractNumId w:val="23"/>
  </w:num>
  <w:num w:numId="32">
    <w:abstractNumId w:val="10"/>
  </w:num>
  <w:num w:numId="33">
    <w:abstractNumId w:val="33"/>
  </w:num>
  <w:num w:numId="34">
    <w:abstractNumId w:val="16"/>
  </w:num>
  <w:num w:numId="35">
    <w:abstractNumId w:val="21"/>
  </w:num>
  <w:num w:numId="36">
    <w:abstractNumId w:val="35"/>
  </w:num>
  <w:num w:numId="37">
    <w:abstractNumId w:val="16"/>
  </w:num>
  <w:num w:numId="38">
    <w:abstractNumId w:val="16"/>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2391"/>
    <w:rsid w:val="000035D8"/>
    <w:rsid w:val="00004B45"/>
    <w:rsid w:val="000110CD"/>
    <w:rsid w:val="00013B89"/>
    <w:rsid w:val="000143FE"/>
    <w:rsid w:val="00016768"/>
    <w:rsid w:val="00016F0C"/>
    <w:rsid w:val="00024D9C"/>
    <w:rsid w:val="00025EE5"/>
    <w:rsid w:val="0002762F"/>
    <w:rsid w:val="00035FB6"/>
    <w:rsid w:val="00041B01"/>
    <w:rsid w:val="0004308D"/>
    <w:rsid w:val="00045651"/>
    <w:rsid w:val="000460A5"/>
    <w:rsid w:val="00051372"/>
    <w:rsid w:val="000528B2"/>
    <w:rsid w:val="00056870"/>
    <w:rsid w:val="00057DEF"/>
    <w:rsid w:val="00063A45"/>
    <w:rsid w:val="00066529"/>
    <w:rsid w:val="000719A6"/>
    <w:rsid w:val="0007245F"/>
    <w:rsid w:val="00072B55"/>
    <w:rsid w:val="00075303"/>
    <w:rsid w:val="00077479"/>
    <w:rsid w:val="00082E89"/>
    <w:rsid w:val="00087163"/>
    <w:rsid w:val="00091C25"/>
    <w:rsid w:val="0009533B"/>
    <w:rsid w:val="000973DD"/>
    <w:rsid w:val="000B0941"/>
    <w:rsid w:val="000B0C63"/>
    <w:rsid w:val="000B203B"/>
    <w:rsid w:val="000B728E"/>
    <w:rsid w:val="000C2512"/>
    <w:rsid w:val="000C764D"/>
    <w:rsid w:val="000D1153"/>
    <w:rsid w:val="000E0342"/>
    <w:rsid w:val="000E22C5"/>
    <w:rsid w:val="000E29BD"/>
    <w:rsid w:val="000E76B1"/>
    <w:rsid w:val="000F4B94"/>
    <w:rsid w:val="00101F68"/>
    <w:rsid w:val="00107053"/>
    <w:rsid w:val="00121691"/>
    <w:rsid w:val="0012223F"/>
    <w:rsid w:val="00123041"/>
    <w:rsid w:val="00123178"/>
    <w:rsid w:val="00124F9C"/>
    <w:rsid w:val="00130438"/>
    <w:rsid w:val="00132CC3"/>
    <w:rsid w:val="0013346B"/>
    <w:rsid w:val="00134F8E"/>
    <w:rsid w:val="0013743D"/>
    <w:rsid w:val="00140C8B"/>
    <w:rsid w:val="001451F8"/>
    <w:rsid w:val="00153391"/>
    <w:rsid w:val="00156DF4"/>
    <w:rsid w:val="0016514C"/>
    <w:rsid w:val="0016624C"/>
    <w:rsid w:val="001725A7"/>
    <w:rsid w:val="00173412"/>
    <w:rsid w:val="001772FC"/>
    <w:rsid w:val="00180669"/>
    <w:rsid w:val="00185540"/>
    <w:rsid w:val="001868B9"/>
    <w:rsid w:val="0019067B"/>
    <w:rsid w:val="00191918"/>
    <w:rsid w:val="00195F84"/>
    <w:rsid w:val="001B6E4D"/>
    <w:rsid w:val="001B7EBC"/>
    <w:rsid w:val="001C3A35"/>
    <w:rsid w:val="001C646C"/>
    <w:rsid w:val="001C6B9C"/>
    <w:rsid w:val="001D27F8"/>
    <w:rsid w:val="001D29FF"/>
    <w:rsid w:val="001E00CD"/>
    <w:rsid w:val="001E1C77"/>
    <w:rsid w:val="001E332D"/>
    <w:rsid w:val="001E33F8"/>
    <w:rsid w:val="00202477"/>
    <w:rsid w:val="00203A34"/>
    <w:rsid w:val="0020602F"/>
    <w:rsid w:val="00217C16"/>
    <w:rsid w:val="00220339"/>
    <w:rsid w:val="0022497E"/>
    <w:rsid w:val="0022680D"/>
    <w:rsid w:val="0022780E"/>
    <w:rsid w:val="002300C7"/>
    <w:rsid w:val="002305DA"/>
    <w:rsid w:val="00231D05"/>
    <w:rsid w:val="0024008C"/>
    <w:rsid w:val="00251204"/>
    <w:rsid w:val="00255A2C"/>
    <w:rsid w:val="00256FB7"/>
    <w:rsid w:val="0026462E"/>
    <w:rsid w:val="00266F95"/>
    <w:rsid w:val="002775BE"/>
    <w:rsid w:val="002802B3"/>
    <w:rsid w:val="00283542"/>
    <w:rsid w:val="002939CA"/>
    <w:rsid w:val="00293FD8"/>
    <w:rsid w:val="002A10BC"/>
    <w:rsid w:val="002A1D39"/>
    <w:rsid w:val="002A2EE4"/>
    <w:rsid w:val="002A4479"/>
    <w:rsid w:val="002A77F8"/>
    <w:rsid w:val="002B17A0"/>
    <w:rsid w:val="002B42A1"/>
    <w:rsid w:val="002C0994"/>
    <w:rsid w:val="002C0D75"/>
    <w:rsid w:val="002C2A2E"/>
    <w:rsid w:val="002D1D69"/>
    <w:rsid w:val="002D219C"/>
    <w:rsid w:val="002D357C"/>
    <w:rsid w:val="002E1CC6"/>
    <w:rsid w:val="002E3D62"/>
    <w:rsid w:val="002E4EE9"/>
    <w:rsid w:val="002F2727"/>
    <w:rsid w:val="003027F8"/>
    <w:rsid w:val="0030386B"/>
    <w:rsid w:val="0030493E"/>
    <w:rsid w:val="00304F3A"/>
    <w:rsid w:val="003072A7"/>
    <w:rsid w:val="0030765F"/>
    <w:rsid w:val="003129B7"/>
    <w:rsid w:val="003158E6"/>
    <w:rsid w:val="003168B0"/>
    <w:rsid w:val="003171E2"/>
    <w:rsid w:val="00321903"/>
    <w:rsid w:val="003222C6"/>
    <w:rsid w:val="00323E22"/>
    <w:rsid w:val="00325834"/>
    <w:rsid w:val="00326A0E"/>
    <w:rsid w:val="00333CDE"/>
    <w:rsid w:val="003518D5"/>
    <w:rsid w:val="00352332"/>
    <w:rsid w:val="00355524"/>
    <w:rsid w:val="003617DF"/>
    <w:rsid w:val="0036197E"/>
    <w:rsid w:val="00364B8A"/>
    <w:rsid w:val="00365E09"/>
    <w:rsid w:val="00371C92"/>
    <w:rsid w:val="00374D39"/>
    <w:rsid w:val="00375C47"/>
    <w:rsid w:val="003764CF"/>
    <w:rsid w:val="00381400"/>
    <w:rsid w:val="003833E3"/>
    <w:rsid w:val="00383AA0"/>
    <w:rsid w:val="0038430D"/>
    <w:rsid w:val="003A51BE"/>
    <w:rsid w:val="003B4608"/>
    <w:rsid w:val="003B4946"/>
    <w:rsid w:val="003B7096"/>
    <w:rsid w:val="003D2E1F"/>
    <w:rsid w:val="003D7D0D"/>
    <w:rsid w:val="003E3873"/>
    <w:rsid w:val="003E6146"/>
    <w:rsid w:val="003F08F7"/>
    <w:rsid w:val="003F6CF7"/>
    <w:rsid w:val="0040019C"/>
    <w:rsid w:val="004028FA"/>
    <w:rsid w:val="004119CA"/>
    <w:rsid w:val="00411D94"/>
    <w:rsid w:val="0041416C"/>
    <w:rsid w:val="004235AF"/>
    <w:rsid w:val="004241C2"/>
    <w:rsid w:val="00426269"/>
    <w:rsid w:val="00442A47"/>
    <w:rsid w:val="004451AD"/>
    <w:rsid w:val="00445572"/>
    <w:rsid w:val="00450735"/>
    <w:rsid w:val="004660DA"/>
    <w:rsid w:val="004668A2"/>
    <w:rsid w:val="004741B3"/>
    <w:rsid w:val="00475AF1"/>
    <w:rsid w:val="00485D7A"/>
    <w:rsid w:val="00491452"/>
    <w:rsid w:val="004924CC"/>
    <w:rsid w:val="00493823"/>
    <w:rsid w:val="004A1F47"/>
    <w:rsid w:val="004A2C16"/>
    <w:rsid w:val="004A31C2"/>
    <w:rsid w:val="004A3D80"/>
    <w:rsid w:val="004A5EBF"/>
    <w:rsid w:val="004A7ED0"/>
    <w:rsid w:val="004B0C70"/>
    <w:rsid w:val="004B476A"/>
    <w:rsid w:val="004B522D"/>
    <w:rsid w:val="004B6A28"/>
    <w:rsid w:val="004C68B5"/>
    <w:rsid w:val="004C6DF1"/>
    <w:rsid w:val="004D0757"/>
    <w:rsid w:val="004D1798"/>
    <w:rsid w:val="004D1FBA"/>
    <w:rsid w:val="004D6BC2"/>
    <w:rsid w:val="004E22D6"/>
    <w:rsid w:val="004E5E5E"/>
    <w:rsid w:val="004E6733"/>
    <w:rsid w:val="004E686A"/>
    <w:rsid w:val="004F01FF"/>
    <w:rsid w:val="004F2724"/>
    <w:rsid w:val="004F438B"/>
    <w:rsid w:val="004F68C3"/>
    <w:rsid w:val="004F7010"/>
    <w:rsid w:val="004F7226"/>
    <w:rsid w:val="005004DE"/>
    <w:rsid w:val="0050475D"/>
    <w:rsid w:val="00511783"/>
    <w:rsid w:val="005117C5"/>
    <w:rsid w:val="005130C0"/>
    <w:rsid w:val="00517119"/>
    <w:rsid w:val="00520A33"/>
    <w:rsid w:val="00525852"/>
    <w:rsid w:val="00525DC9"/>
    <w:rsid w:val="00525F6B"/>
    <w:rsid w:val="00530DDD"/>
    <w:rsid w:val="00532E1D"/>
    <w:rsid w:val="005337A3"/>
    <w:rsid w:val="00540333"/>
    <w:rsid w:val="005445C8"/>
    <w:rsid w:val="00556F11"/>
    <w:rsid w:val="00562D4C"/>
    <w:rsid w:val="00564090"/>
    <w:rsid w:val="00565E82"/>
    <w:rsid w:val="00566213"/>
    <w:rsid w:val="0057542D"/>
    <w:rsid w:val="00576F5B"/>
    <w:rsid w:val="005867E0"/>
    <w:rsid w:val="00590755"/>
    <w:rsid w:val="00590B46"/>
    <w:rsid w:val="005912EC"/>
    <w:rsid w:val="00595333"/>
    <w:rsid w:val="005A3721"/>
    <w:rsid w:val="005A473E"/>
    <w:rsid w:val="005B1085"/>
    <w:rsid w:val="005B3DCA"/>
    <w:rsid w:val="005B552A"/>
    <w:rsid w:val="005C4C21"/>
    <w:rsid w:val="005C69C7"/>
    <w:rsid w:val="005D2504"/>
    <w:rsid w:val="005D29DD"/>
    <w:rsid w:val="005D36AD"/>
    <w:rsid w:val="005D4E1E"/>
    <w:rsid w:val="005D65D3"/>
    <w:rsid w:val="005E5647"/>
    <w:rsid w:val="005E5F50"/>
    <w:rsid w:val="005F4AA7"/>
    <w:rsid w:val="00601AE2"/>
    <w:rsid w:val="006033CB"/>
    <w:rsid w:val="0060421A"/>
    <w:rsid w:val="0061360A"/>
    <w:rsid w:val="00615501"/>
    <w:rsid w:val="00620BD4"/>
    <w:rsid w:val="0062473C"/>
    <w:rsid w:val="006273FE"/>
    <w:rsid w:val="0062744E"/>
    <w:rsid w:val="00627680"/>
    <w:rsid w:val="0063442A"/>
    <w:rsid w:val="00642542"/>
    <w:rsid w:val="00645D98"/>
    <w:rsid w:val="00655185"/>
    <w:rsid w:val="00655587"/>
    <w:rsid w:val="0065759F"/>
    <w:rsid w:val="0066040B"/>
    <w:rsid w:val="00661CDB"/>
    <w:rsid w:val="00663573"/>
    <w:rsid w:val="00666E75"/>
    <w:rsid w:val="00667605"/>
    <w:rsid w:val="00667759"/>
    <w:rsid w:val="00671EFC"/>
    <w:rsid w:val="00675AB7"/>
    <w:rsid w:val="00676251"/>
    <w:rsid w:val="006849AA"/>
    <w:rsid w:val="00684E4D"/>
    <w:rsid w:val="0068647A"/>
    <w:rsid w:val="006933F7"/>
    <w:rsid w:val="00694F3C"/>
    <w:rsid w:val="006A5873"/>
    <w:rsid w:val="006B0640"/>
    <w:rsid w:val="006B154E"/>
    <w:rsid w:val="006B26C5"/>
    <w:rsid w:val="006B43E6"/>
    <w:rsid w:val="006B6D64"/>
    <w:rsid w:val="006C4C45"/>
    <w:rsid w:val="006C574A"/>
    <w:rsid w:val="006C6F8B"/>
    <w:rsid w:val="006D0797"/>
    <w:rsid w:val="006D0FFC"/>
    <w:rsid w:val="006D4448"/>
    <w:rsid w:val="006E2CE0"/>
    <w:rsid w:val="006F0BEB"/>
    <w:rsid w:val="006F1A0F"/>
    <w:rsid w:val="006F6BFA"/>
    <w:rsid w:val="00704624"/>
    <w:rsid w:val="00712968"/>
    <w:rsid w:val="00720B25"/>
    <w:rsid w:val="00723169"/>
    <w:rsid w:val="00733125"/>
    <w:rsid w:val="00734E03"/>
    <w:rsid w:val="00740C9B"/>
    <w:rsid w:val="00742D04"/>
    <w:rsid w:val="0074400F"/>
    <w:rsid w:val="00755762"/>
    <w:rsid w:val="00757DBC"/>
    <w:rsid w:val="0076113E"/>
    <w:rsid w:val="00762D3D"/>
    <w:rsid w:val="00765351"/>
    <w:rsid w:val="007718FD"/>
    <w:rsid w:val="0077279B"/>
    <w:rsid w:val="00773C68"/>
    <w:rsid w:val="007847E3"/>
    <w:rsid w:val="00790167"/>
    <w:rsid w:val="00791CA6"/>
    <w:rsid w:val="00792599"/>
    <w:rsid w:val="007947F9"/>
    <w:rsid w:val="007957E4"/>
    <w:rsid w:val="007A193A"/>
    <w:rsid w:val="007A67FE"/>
    <w:rsid w:val="007A6F34"/>
    <w:rsid w:val="007B07AC"/>
    <w:rsid w:val="007B353C"/>
    <w:rsid w:val="007B3BC0"/>
    <w:rsid w:val="007B552B"/>
    <w:rsid w:val="007B5C0F"/>
    <w:rsid w:val="007B78C0"/>
    <w:rsid w:val="007C101A"/>
    <w:rsid w:val="007C2443"/>
    <w:rsid w:val="007D113F"/>
    <w:rsid w:val="007D3E80"/>
    <w:rsid w:val="007D7A7E"/>
    <w:rsid w:val="007E3C28"/>
    <w:rsid w:val="007E6D2A"/>
    <w:rsid w:val="007F03EF"/>
    <w:rsid w:val="007F2488"/>
    <w:rsid w:val="007F3D58"/>
    <w:rsid w:val="007F61DB"/>
    <w:rsid w:val="00806244"/>
    <w:rsid w:val="00813A29"/>
    <w:rsid w:val="00817BBD"/>
    <w:rsid w:val="00820BDF"/>
    <w:rsid w:val="00827684"/>
    <w:rsid w:val="00827BCC"/>
    <w:rsid w:val="00831B0E"/>
    <w:rsid w:val="0083411A"/>
    <w:rsid w:val="0083486D"/>
    <w:rsid w:val="00837686"/>
    <w:rsid w:val="00840DE1"/>
    <w:rsid w:val="00842237"/>
    <w:rsid w:val="008432DD"/>
    <w:rsid w:val="008438C8"/>
    <w:rsid w:val="00844547"/>
    <w:rsid w:val="00857F8B"/>
    <w:rsid w:val="0086645E"/>
    <w:rsid w:val="0086673E"/>
    <w:rsid w:val="00867E3B"/>
    <w:rsid w:val="008708B6"/>
    <w:rsid w:val="00872471"/>
    <w:rsid w:val="00873403"/>
    <w:rsid w:val="008744F3"/>
    <w:rsid w:val="008842B9"/>
    <w:rsid w:val="0089316F"/>
    <w:rsid w:val="00897F12"/>
    <w:rsid w:val="008A5A20"/>
    <w:rsid w:val="008A5D76"/>
    <w:rsid w:val="008A70A7"/>
    <w:rsid w:val="008B00FA"/>
    <w:rsid w:val="008B3791"/>
    <w:rsid w:val="008B4552"/>
    <w:rsid w:val="008B53B1"/>
    <w:rsid w:val="008B6803"/>
    <w:rsid w:val="008B6C93"/>
    <w:rsid w:val="008E294F"/>
    <w:rsid w:val="008E584B"/>
    <w:rsid w:val="008E73C3"/>
    <w:rsid w:val="008F26E4"/>
    <w:rsid w:val="008F4ACB"/>
    <w:rsid w:val="008F4F1A"/>
    <w:rsid w:val="009021F7"/>
    <w:rsid w:val="00903CB5"/>
    <w:rsid w:val="00904228"/>
    <w:rsid w:val="00905E48"/>
    <w:rsid w:val="00905F47"/>
    <w:rsid w:val="009150E5"/>
    <w:rsid w:val="00915A19"/>
    <w:rsid w:val="00920BA5"/>
    <w:rsid w:val="0092102F"/>
    <w:rsid w:val="009234A3"/>
    <w:rsid w:val="00923733"/>
    <w:rsid w:val="0092628A"/>
    <w:rsid w:val="00933814"/>
    <w:rsid w:val="009449DC"/>
    <w:rsid w:val="00946FC5"/>
    <w:rsid w:val="00951331"/>
    <w:rsid w:val="00951599"/>
    <w:rsid w:val="00952485"/>
    <w:rsid w:val="009526A5"/>
    <w:rsid w:val="00952F8C"/>
    <w:rsid w:val="00956105"/>
    <w:rsid w:val="009566B6"/>
    <w:rsid w:val="00957099"/>
    <w:rsid w:val="00961C27"/>
    <w:rsid w:val="00974A7E"/>
    <w:rsid w:val="0097565D"/>
    <w:rsid w:val="009802A0"/>
    <w:rsid w:val="00980A61"/>
    <w:rsid w:val="00984E15"/>
    <w:rsid w:val="00985DAC"/>
    <w:rsid w:val="009866BB"/>
    <w:rsid w:val="0099172B"/>
    <w:rsid w:val="00991D41"/>
    <w:rsid w:val="00993790"/>
    <w:rsid w:val="00996ECC"/>
    <w:rsid w:val="009A490D"/>
    <w:rsid w:val="009A54CD"/>
    <w:rsid w:val="009B68B6"/>
    <w:rsid w:val="009C2DB1"/>
    <w:rsid w:val="009C5004"/>
    <w:rsid w:val="009C53E5"/>
    <w:rsid w:val="009C6970"/>
    <w:rsid w:val="009D2C31"/>
    <w:rsid w:val="009D3ABB"/>
    <w:rsid w:val="009D4F71"/>
    <w:rsid w:val="009E3CFC"/>
    <w:rsid w:val="009E4BAF"/>
    <w:rsid w:val="009E70F0"/>
    <w:rsid w:val="009F4134"/>
    <w:rsid w:val="00A000FB"/>
    <w:rsid w:val="00A02B2D"/>
    <w:rsid w:val="00A02F80"/>
    <w:rsid w:val="00A20C91"/>
    <w:rsid w:val="00A30AD3"/>
    <w:rsid w:val="00A30EA5"/>
    <w:rsid w:val="00A32357"/>
    <w:rsid w:val="00A345C6"/>
    <w:rsid w:val="00A34F5E"/>
    <w:rsid w:val="00A35C9A"/>
    <w:rsid w:val="00A35E21"/>
    <w:rsid w:val="00A36BFA"/>
    <w:rsid w:val="00A45535"/>
    <w:rsid w:val="00A4750B"/>
    <w:rsid w:val="00A50DEF"/>
    <w:rsid w:val="00A533F5"/>
    <w:rsid w:val="00A54B33"/>
    <w:rsid w:val="00A5597C"/>
    <w:rsid w:val="00A567E9"/>
    <w:rsid w:val="00A5700E"/>
    <w:rsid w:val="00A6239A"/>
    <w:rsid w:val="00A629E8"/>
    <w:rsid w:val="00A6692C"/>
    <w:rsid w:val="00A66991"/>
    <w:rsid w:val="00A67D97"/>
    <w:rsid w:val="00A70AA5"/>
    <w:rsid w:val="00A738D9"/>
    <w:rsid w:val="00A82C25"/>
    <w:rsid w:val="00AA3070"/>
    <w:rsid w:val="00AA7DFB"/>
    <w:rsid w:val="00AB14C4"/>
    <w:rsid w:val="00AC75C5"/>
    <w:rsid w:val="00AD4687"/>
    <w:rsid w:val="00AD6B81"/>
    <w:rsid w:val="00AE29BA"/>
    <w:rsid w:val="00AE412C"/>
    <w:rsid w:val="00AE487E"/>
    <w:rsid w:val="00AE70FF"/>
    <w:rsid w:val="00AE7344"/>
    <w:rsid w:val="00AE7905"/>
    <w:rsid w:val="00AF04CD"/>
    <w:rsid w:val="00AF24ED"/>
    <w:rsid w:val="00AF263D"/>
    <w:rsid w:val="00AF42C5"/>
    <w:rsid w:val="00AF67F8"/>
    <w:rsid w:val="00AF6AF9"/>
    <w:rsid w:val="00B118EF"/>
    <w:rsid w:val="00B17858"/>
    <w:rsid w:val="00B21416"/>
    <w:rsid w:val="00B25814"/>
    <w:rsid w:val="00B264EA"/>
    <w:rsid w:val="00B26B7F"/>
    <w:rsid w:val="00B3055B"/>
    <w:rsid w:val="00B32BF1"/>
    <w:rsid w:val="00B32D34"/>
    <w:rsid w:val="00B3397C"/>
    <w:rsid w:val="00B33E7B"/>
    <w:rsid w:val="00B36948"/>
    <w:rsid w:val="00B36BF1"/>
    <w:rsid w:val="00B37523"/>
    <w:rsid w:val="00B415E5"/>
    <w:rsid w:val="00B42875"/>
    <w:rsid w:val="00B4767C"/>
    <w:rsid w:val="00B479EA"/>
    <w:rsid w:val="00B52A63"/>
    <w:rsid w:val="00B62194"/>
    <w:rsid w:val="00B63A52"/>
    <w:rsid w:val="00B63B44"/>
    <w:rsid w:val="00B6405D"/>
    <w:rsid w:val="00B6450A"/>
    <w:rsid w:val="00B65450"/>
    <w:rsid w:val="00B66606"/>
    <w:rsid w:val="00B744BA"/>
    <w:rsid w:val="00B80048"/>
    <w:rsid w:val="00B80333"/>
    <w:rsid w:val="00B80B2A"/>
    <w:rsid w:val="00B82879"/>
    <w:rsid w:val="00B83168"/>
    <w:rsid w:val="00B83384"/>
    <w:rsid w:val="00B8680B"/>
    <w:rsid w:val="00B977AE"/>
    <w:rsid w:val="00B97C51"/>
    <w:rsid w:val="00B97CBA"/>
    <w:rsid w:val="00BA01A9"/>
    <w:rsid w:val="00BA0600"/>
    <w:rsid w:val="00BA13A6"/>
    <w:rsid w:val="00BA2F09"/>
    <w:rsid w:val="00BA4160"/>
    <w:rsid w:val="00BA5101"/>
    <w:rsid w:val="00BA5CAD"/>
    <w:rsid w:val="00BB0018"/>
    <w:rsid w:val="00BC061F"/>
    <w:rsid w:val="00BC2BD7"/>
    <w:rsid w:val="00BC417B"/>
    <w:rsid w:val="00BC4BCB"/>
    <w:rsid w:val="00BC6643"/>
    <w:rsid w:val="00BC670A"/>
    <w:rsid w:val="00BD0B86"/>
    <w:rsid w:val="00BE1CED"/>
    <w:rsid w:val="00BE29FD"/>
    <w:rsid w:val="00BE563C"/>
    <w:rsid w:val="00BE603D"/>
    <w:rsid w:val="00C054CE"/>
    <w:rsid w:val="00C14D8F"/>
    <w:rsid w:val="00C1719B"/>
    <w:rsid w:val="00C17F52"/>
    <w:rsid w:val="00C254B8"/>
    <w:rsid w:val="00C26A4D"/>
    <w:rsid w:val="00C30B6A"/>
    <w:rsid w:val="00C32FFF"/>
    <w:rsid w:val="00C333F6"/>
    <w:rsid w:val="00C33443"/>
    <w:rsid w:val="00C40FE4"/>
    <w:rsid w:val="00C41631"/>
    <w:rsid w:val="00C54F2D"/>
    <w:rsid w:val="00C558D0"/>
    <w:rsid w:val="00C56A9D"/>
    <w:rsid w:val="00C60BD0"/>
    <w:rsid w:val="00C63D5D"/>
    <w:rsid w:val="00C67B89"/>
    <w:rsid w:val="00C74F82"/>
    <w:rsid w:val="00C8768E"/>
    <w:rsid w:val="00C879CA"/>
    <w:rsid w:val="00C92D33"/>
    <w:rsid w:val="00C95F5A"/>
    <w:rsid w:val="00CA293E"/>
    <w:rsid w:val="00CA73E7"/>
    <w:rsid w:val="00CA7708"/>
    <w:rsid w:val="00CC2657"/>
    <w:rsid w:val="00CC3D70"/>
    <w:rsid w:val="00CC7869"/>
    <w:rsid w:val="00CD1DE5"/>
    <w:rsid w:val="00CE0AE0"/>
    <w:rsid w:val="00CE6D32"/>
    <w:rsid w:val="00CF3609"/>
    <w:rsid w:val="00CF4A3D"/>
    <w:rsid w:val="00CF4E6B"/>
    <w:rsid w:val="00CF7DBA"/>
    <w:rsid w:val="00D061FB"/>
    <w:rsid w:val="00D126E2"/>
    <w:rsid w:val="00D145F0"/>
    <w:rsid w:val="00D228A0"/>
    <w:rsid w:val="00D24CFA"/>
    <w:rsid w:val="00D41234"/>
    <w:rsid w:val="00D44D80"/>
    <w:rsid w:val="00D44F2E"/>
    <w:rsid w:val="00D47655"/>
    <w:rsid w:val="00D6226E"/>
    <w:rsid w:val="00D70064"/>
    <w:rsid w:val="00D74617"/>
    <w:rsid w:val="00D97379"/>
    <w:rsid w:val="00D973B4"/>
    <w:rsid w:val="00DA67F1"/>
    <w:rsid w:val="00DB560C"/>
    <w:rsid w:val="00DB6ECB"/>
    <w:rsid w:val="00DC7135"/>
    <w:rsid w:val="00DD05AB"/>
    <w:rsid w:val="00DD2B77"/>
    <w:rsid w:val="00DE1C33"/>
    <w:rsid w:val="00DE3BF1"/>
    <w:rsid w:val="00DE6C45"/>
    <w:rsid w:val="00DF05E4"/>
    <w:rsid w:val="00DF168D"/>
    <w:rsid w:val="00DF7E39"/>
    <w:rsid w:val="00E0167A"/>
    <w:rsid w:val="00E05F35"/>
    <w:rsid w:val="00E077BA"/>
    <w:rsid w:val="00E10875"/>
    <w:rsid w:val="00E134C2"/>
    <w:rsid w:val="00E15990"/>
    <w:rsid w:val="00E16ADE"/>
    <w:rsid w:val="00E24B37"/>
    <w:rsid w:val="00E26A6E"/>
    <w:rsid w:val="00E354BD"/>
    <w:rsid w:val="00E36268"/>
    <w:rsid w:val="00E40AA6"/>
    <w:rsid w:val="00E41E22"/>
    <w:rsid w:val="00E53C27"/>
    <w:rsid w:val="00E54244"/>
    <w:rsid w:val="00E542CC"/>
    <w:rsid w:val="00E54D05"/>
    <w:rsid w:val="00E57EC9"/>
    <w:rsid w:val="00E658F1"/>
    <w:rsid w:val="00E65CEF"/>
    <w:rsid w:val="00E6740D"/>
    <w:rsid w:val="00E7546A"/>
    <w:rsid w:val="00E76839"/>
    <w:rsid w:val="00E83D67"/>
    <w:rsid w:val="00E8575A"/>
    <w:rsid w:val="00E8615C"/>
    <w:rsid w:val="00E8617F"/>
    <w:rsid w:val="00E875B3"/>
    <w:rsid w:val="00E87649"/>
    <w:rsid w:val="00E87B49"/>
    <w:rsid w:val="00E90529"/>
    <w:rsid w:val="00E93DB3"/>
    <w:rsid w:val="00EA42B7"/>
    <w:rsid w:val="00EB03E7"/>
    <w:rsid w:val="00EB1C8A"/>
    <w:rsid w:val="00EB7CD6"/>
    <w:rsid w:val="00EC0877"/>
    <w:rsid w:val="00EC36D4"/>
    <w:rsid w:val="00EC5644"/>
    <w:rsid w:val="00ED39FB"/>
    <w:rsid w:val="00ED3F0C"/>
    <w:rsid w:val="00ED4015"/>
    <w:rsid w:val="00ED547A"/>
    <w:rsid w:val="00ED59BA"/>
    <w:rsid w:val="00EE04C4"/>
    <w:rsid w:val="00EE3F78"/>
    <w:rsid w:val="00EE4A52"/>
    <w:rsid w:val="00EF7270"/>
    <w:rsid w:val="00EF7CFF"/>
    <w:rsid w:val="00F0112B"/>
    <w:rsid w:val="00F05E51"/>
    <w:rsid w:val="00F10A11"/>
    <w:rsid w:val="00F144DB"/>
    <w:rsid w:val="00F151CB"/>
    <w:rsid w:val="00F24B2E"/>
    <w:rsid w:val="00F25494"/>
    <w:rsid w:val="00F256DC"/>
    <w:rsid w:val="00F26D6C"/>
    <w:rsid w:val="00F33628"/>
    <w:rsid w:val="00F35C68"/>
    <w:rsid w:val="00F401D6"/>
    <w:rsid w:val="00F41C28"/>
    <w:rsid w:val="00F439FB"/>
    <w:rsid w:val="00F54E10"/>
    <w:rsid w:val="00F561B5"/>
    <w:rsid w:val="00F60165"/>
    <w:rsid w:val="00F61C40"/>
    <w:rsid w:val="00F6669E"/>
    <w:rsid w:val="00F670F8"/>
    <w:rsid w:val="00F67E2F"/>
    <w:rsid w:val="00F70C28"/>
    <w:rsid w:val="00F815EF"/>
    <w:rsid w:val="00F91F89"/>
    <w:rsid w:val="00F933E6"/>
    <w:rsid w:val="00F94B08"/>
    <w:rsid w:val="00FA10CF"/>
    <w:rsid w:val="00FA5CD6"/>
    <w:rsid w:val="00FA68DE"/>
    <w:rsid w:val="00FB1C4C"/>
    <w:rsid w:val="00FB2003"/>
    <w:rsid w:val="00FB737D"/>
    <w:rsid w:val="00FC3C9E"/>
    <w:rsid w:val="00FC4A8A"/>
    <w:rsid w:val="00FC6507"/>
    <w:rsid w:val="00FD029D"/>
    <w:rsid w:val="00FD45D2"/>
    <w:rsid w:val="00FD629B"/>
    <w:rsid w:val="00FD7632"/>
    <w:rsid w:val="00FE2563"/>
    <w:rsid w:val="00FE669B"/>
    <w:rsid w:val="00FE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4E5E5E"/>
    <w:pPr>
      <w:numPr>
        <w:ilvl w:val="1"/>
        <w:numId w:val="1"/>
      </w:numPr>
      <w:spacing w:before="100" w:beforeAutospacing="1" w:afterLines="100" w:after="100"/>
      <w:ind w:leftChars="100" w:left="3070" w:rightChars="100" w:right="100"/>
      <w:outlineLvl w:val="1"/>
    </w:pPr>
    <w:rPr>
      <w:rFonts w:ascii="Arial" w:eastAsia="Arial" w:hAnsi="Arial" w:cs="Times New Roman"/>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4E5E5E"/>
    <w:rPr>
      <w:rFonts w:ascii="Arial" w:eastAsia="Arial" w:hAnsi="Arial" w:cs="Times New Roman"/>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styleId="ab">
    <w:name w:val="Balloon Text"/>
    <w:basedOn w:val="a"/>
    <w:link w:val="Char4"/>
    <w:uiPriority w:val="99"/>
    <w:semiHidden/>
    <w:unhideWhenUsed/>
    <w:rsid w:val="00072B55"/>
    <w:pPr>
      <w:spacing w:after="0"/>
    </w:pPr>
    <w:rPr>
      <w:sz w:val="18"/>
      <w:szCs w:val="18"/>
    </w:rPr>
  </w:style>
  <w:style w:type="character" w:customStyle="1" w:styleId="Char4">
    <w:name w:val="批注框文本 Char"/>
    <w:basedOn w:val="a0"/>
    <w:link w:val="ab"/>
    <w:uiPriority w:val="99"/>
    <w:semiHidden/>
    <w:rsid w:val="00072B5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591355674">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81663178">
      <w:bodyDiv w:val="1"/>
      <w:marLeft w:val="0"/>
      <w:marRight w:val="0"/>
      <w:marTop w:val="0"/>
      <w:marBottom w:val="0"/>
      <w:divBdr>
        <w:top w:val="none" w:sz="0" w:space="0" w:color="auto"/>
        <w:left w:val="none" w:sz="0" w:space="0" w:color="auto"/>
        <w:bottom w:val="none" w:sz="0" w:space="0" w:color="auto"/>
        <w:right w:val="none" w:sz="0" w:space="0" w:color="auto"/>
      </w:divBdr>
      <w:divsChild>
        <w:div w:id="918296748">
          <w:marLeft w:val="1166"/>
          <w:marRight w:val="0"/>
          <w:marTop w:val="96"/>
          <w:marBottom w:val="0"/>
          <w:divBdr>
            <w:top w:val="none" w:sz="0" w:space="0" w:color="auto"/>
            <w:left w:val="none" w:sz="0" w:space="0" w:color="auto"/>
            <w:bottom w:val="none" w:sz="0" w:space="0" w:color="auto"/>
            <w:right w:val="none" w:sz="0" w:space="0" w:color="auto"/>
          </w:divBdr>
        </w:div>
        <w:div w:id="1912622043">
          <w:marLeft w:val="1166"/>
          <w:marRight w:val="0"/>
          <w:marTop w:val="96"/>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02499498">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936698">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98536158">
      <w:bodyDiv w:val="1"/>
      <w:marLeft w:val="0"/>
      <w:marRight w:val="0"/>
      <w:marTop w:val="0"/>
      <w:marBottom w:val="0"/>
      <w:divBdr>
        <w:top w:val="none" w:sz="0" w:space="0" w:color="auto"/>
        <w:left w:val="none" w:sz="0" w:space="0" w:color="auto"/>
        <w:bottom w:val="none" w:sz="0" w:space="0" w:color="auto"/>
        <w:right w:val="none" w:sz="0" w:space="0" w:color="auto"/>
      </w:divBdr>
    </w:div>
    <w:div w:id="1051153654">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33134832">
      <w:bodyDiv w:val="1"/>
      <w:marLeft w:val="0"/>
      <w:marRight w:val="0"/>
      <w:marTop w:val="0"/>
      <w:marBottom w:val="0"/>
      <w:divBdr>
        <w:top w:val="none" w:sz="0" w:space="0" w:color="auto"/>
        <w:left w:val="none" w:sz="0" w:space="0" w:color="auto"/>
        <w:bottom w:val="none" w:sz="0" w:space="0" w:color="auto"/>
        <w:right w:val="none" w:sz="0" w:space="0" w:color="auto"/>
      </w:divBdr>
    </w:div>
    <w:div w:id="1858038198">
      <w:bodyDiv w:val="1"/>
      <w:marLeft w:val="0"/>
      <w:marRight w:val="0"/>
      <w:marTop w:val="0"/>
      <w:marBottom w:val="0"/>
      <w:divBdr>
        <w:top w:val="none" w:sz="0" w:space="0" w:color="auto"/>
        <w:left w:val="none" w:sz="0" w:space="0" w:color="auto"/>
        <w:bottom w:val="none" w:sz="0" w:space="0" w:color="auto"/>
        <w:right w:val="none" w:sz="0" w:space="0" w:color="auto"/>
      </w:divBdr>
    </w:div>
    <w:div w:id="1871722708">
      <w:bodyDiv w:val="1"/>
      <w:marLeft w:val="0"/>
      <w:marRight w:val="0"/>
      <w:marTop w:val="0"/>
      <w:marBottom w:val="0"/>
      <w:divBdr>
        <w:top w:val="none" w:sz="0" w:space="0" w:color="auto"/>
        <w:left w:val="none" w:sz="0" w:space="0" w:color="auto"/>
        <w:bottom w:val="none" w:sz="0" w:space="0" w:color="auto"/>
        <w:right w:val="none" w:sz="0" w:space="0" w:color="auto"/>
      </w:divBdr>
      <w:divsChild>
        <w:div w:id="747191233">
          <w:marLeft w:val="547"/>
          <w:marRight w:val="0"/>
          <w:marTop w:val="96"/>
          <w:marBottom w:val="0"/>
          <w:divBdr>
            <w:top w:val="none" w:sz="0" w:space="0" w:color="auto"/>
            <w:left w:val="none" w:sz="0" w:space="0" w:color="auto"/>
            <w:bottom w:val="none" w:sz="0" w:space="0" w:color="auto"/>
            <w:right w:val="none" w:sz="0" w:space="0" w:color="auto"/>
          </w:divBdr>
        </w:div>
        <w:div w:id="929773005">
          <w:marLeft w:val="1166"/>
          <w:marRight w:val="0"/>
          <w:marTop w:val="96"/>
          <w:marBottom w:val="0"/>
          <w:divBdr>
            <w:top w:val="none" w:sz="0" w:space="0" w:color="auto"/>
            <w:left w:val="none" w:sz="0" w:space="0" w:color="auto"/>
            <w:bottom w:val="none" w:sz="0" w:space="0" w:color="auto"/>
            <w:right w:val="none" w:sz="0" w:space="0" w:color="auto"/>
          </w:divBdr>
        </w:div>
        <w:div w:id="847795369">
          <w:marLeft w:val="1166"/>
          <w:marRight w:val="0"/>
          <w:marTop w:val="96"/>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95253765">
      <w:bodyDiv w:val="1"/>
      <w:marLeft w:val="0"/>
      <w:marRight w:val="0"/>
      <w:marTop w:val="0"/>
      <w:marBottom w:val="0"/>
      <w:divBdr>
        <w:top w:val="none" w:sz="0" w:space="0" w:color="auto"/>
        <w:left w:val="none" w:sz="0" w:space="0" w:color="auto"/>
        <w:bottom w:val="none" w:sz="0" w:space="0" w:color="auto"/>
        <w:right w:val="none" w:sz="0" w:space="0" w:color="auto"/>
      </w:divBdr>
    </w:div>
    <w:div w:id="2009819212">
      <w:bodyDiv w:val="1"/>
      <w:marLeft w:val="0"/>
      <w:marRight w:val="0"/>
      <w:marTop w:val="0"/>
      <w:marBottom w:val="0"/>
      <w:divBdr>
        <w:top w:val="none" w:sz="0" w:space="0" w:color="auto"/>
        <w:left w:val="none" w:sz="0" w:space="0" w:color="auto"/>
        <w:bottom w:val="none" w:sz="0" w:space="0" w:color="auto"/>
        <w:right w:val="none" w:sz="0" w:space="0" w:color="auto"/>
      </w:divBdr>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124658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C74C-72BE-423B-8729-B573E16F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3375</Words>
  <Characters>19239</Characters>
  <Application>Microsoft Office Word</Application>
  <DocSecurity>0</DocSecurity>
  <Lines>160</Lines>
  <Paragraphs>45</Paragraphs>
  <ScaleCrop>false</ScaleCrop>
  <Company/>
  <LinksUpToDate>false</LinksUpToDate>
  <CharactersWithSpaces>22569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7</cp:revision>
  <dcterms:created xsi:type="dcterms:W3CDTF">2020-05-15T14:49:00Z</dcterms:created>
  <dcterms:modified xsi:type="dcterms:W3CDTF">2020-05-15T16:07:00Z</dcterms:modified>
</cp:coreProperties>
</file>